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de-DE"/>
        </w:rPr>
        <w:t>First Fruits First</w:t>
        <w:tab/>
        <w:tab/>
        <w:t>When You Pass Through the Waters</w:t>
        <w:tab/>
        <w:tab/>
        <w:t xml:space="preserve">      November 1, 2025</w:t>
      </w:r>
    </w:p>
    <w:p>
      <w:pPr>
        <w:pStyle w:val="Body"/>
      </w:pPr>
    </w:p>
    <w:p>
      <w:pPr>
        <w:pStyle w:val="Body"/>
        <w:jc w:val="center"/>
        <w:rPr>
          <w:i w:val="1"/>
          <w:iCs w:val="1"/>
        </w:rPr>
      </w:pPr>
      <w:r>
        <w:rPr>
          <w:i w:val="1"/>
          <w:iCs w:val="1"/>
          <w:rtl w:val="0"/>
          <w:lang w:val="en-US"/>
        </w:rPr>
        <w:t>When you pass through the waters, I will be with you;</w:t>
      </w:r>
    </w:p>
    <w:p>
      <w:pPr>
        <w:pStyle w:val="Body"/>
        <w:jc w:val="center"/>
        <w:rPr>
          <w:i w:val="1"/>
          <w:iCs w:val="1"/>
        </w:rPr>
      </w:pPr>
      <w:r>
        <w:rPr>
          <w:i w:val="1"/>
          <w:iCs w:val="1"/>
          <w:rtl w:val="0"/>
          <w:lang w:val="en-US"/>
        </w:rPr>
        <w:t>And through the rivers, they shall not overflow you.</w:t>
      </w:r>
    </w:p>
    <w:p>
      <w:pPr>
        <w:pStyle w:val="Body"/>
        <w:jc w:val="center"/>
      </w:pPr>
      <w:r>
        <w:rPr>
          <w:rtl w:val="0"/>
          <w:lang w:val="pt-PT"/>
        </w:rPr>
        <w:t>[Isaiah 43:2]</w:t>
      </w:r>
    </w:p>
    <w:p>
      <w:pPr>
        <w:pStyle w:val="Body"/>
        <w:jc w:val="center"/>
      </w:pPr>
    </w:p>
    <w:p>
      <w:pPr>
        <w:pStyle w:val="Body"/>
      </w:pPr>
      <w:r>
        <w:rPr>
          <w:rtl w:val="0"/>
          <w:lang w:val="en-US"/>
        </w:rPr>
        <w:t>Sometimes life overwhelms us. Anxiety. Tension. Strife. Loss. Death. Taxes. Sickness. Deception. Too much on your plate? Trouble with the in-laws? Traffic accident? Pulled muscle?</w:t>
      </w:r>
    </w:p>
    <w:p>
      <w:pPr>
        <w:pStyle w:val="Body"/>
      </w:pPr>
    </w:p>
    <w:p>
      <w:pPr>
        <w:pStyle w:val="Body"/>
      </w:pPr>
      <w:r>
        <w:rPr>
          <w:rtl w:val="0"/>
          <w:lang w:val="en-US"/>
        </w:rPr>
        <w:t>When you stop and think about it, there is no way to live a life that doesn</w:t>
      </w:r>
      <w:r>
        <w:rPr>
          <w:rtl w:val="1"/>
        </w:rPr>
        <w:t>’</w:t>
      </w:r>
      <w:r>
        <w:rPr>
          <w:rtl w:val="0"/>
          <w:lang w:val="en-US"/>
        </w:rPr>
        <w:t>t present formidable and seemingly insurmountable problems. Moreover, some of these challenges occur simultaneously. At some time or other, all of us feel helplessness.</w:t>
      </w:r>
    </w:p>
    <w:p>
      <w:pPr>
        <w:pStyle w:val="Body"/>
      </w:pPr>
    </w:p>
    <w:p>
      <w:pPr>
        <w:pStyle w:val="Body"/>
        <w:jc w:val="center"/>
        <w:rPr>
          <w:i w:val="1"/>
          <w:iCs w:val="1"/>
        </w:rPr>
      </w:pPr>
      <w:r>
        <w:rPr>
          <w:i w:val="1"/>
          <w:iCs w:val="1"/>
          <w:rtl w:val="0"/>
          <w:lang w:val="en-US"/>
        </w:rPr>
        <w:t>When you pass through the waters, I will be with you;</w:t>
      </w:r>
    </w:p>
    <w:p>
      <w:pPr>
        <w:pStyle w:val="Body"/>
        <w:jc w:val="center"/>
        <w:rPr>
          <w:i w:val="1"/>
          <w:iCs w:val="1"/>
        </w:rPr>
      </w:pPr>
      <w:r>
        <w:rPr>
          <w:i w:val="1"/>
          <w:iCs w:val="1"/>
          <w:rtl w:val="0"/>
          <w:lang w:val="en-US"/>
        </w:rPr>
        <w:t>And through the rivers, they shall not overflow you.</w:t>
      </w:r>
    </w:p>
    <w:p>
      <w:pPr>
        <w:pStyle w:val="Body"/>
      </w:pPr>
    </w:p>
    <w:p>
      <w:pPr>
        <w:pStyle w:val="Body"/>
      </w:pPr>
      <w:r>
        <w:rPr>
          <w:rtl w:val="0"/>
          <w:lang w:val="en-US"/>
        </w:rPr>
        <w:t>At tough times we tend to question the veracity of God</w:t>
      </w:r>
      <w:r>
        <w:rPr>
          <w:rtl w:val="1"/>
        </w:rPr>
        <w:t>’</w:t>
      </w:r>
      <w:r>
        <w:rPr>
          <w:rtl w:val="0"/>
          <w:lang w:val="en-US"/>
        </w:rPr>
        <w:t>s presence. It</w:t>
      </w:r>
      <w:r>
        <w:rPr>
          <w:rtl w:val="1"/>
        </w:rPr>
        <w:t>’</w:t>
      </w:r>
      <w:r>
        <w:rPr>
          <w:rtl w:val="0"/>
          <w:lang w:val="en-US"/>
        </w:rPr>
        <w:t xml:space="preserve">s times like these </w:t>
      </w:r>
      <w:r>
        <w:rPr>
          <w:rtl w:val="0"/>
        </w:rPr>
        <w:t xml:space="preserve">– </w:t>
      </w:r>
      <w:r>
        <w:rPr>
          <w:rtl w:val="0"/>
          <w:lang w:val="en-US"/>
        </w:rPr>
        <w:t>when the discipline of reading God</w:t>
      </w:r>
      <w:r>
        <w:rPr>
          <w:rtl w:val="1"/>
        </w:rPr>
        <w:t>’</w:t>
      </w:r>
      <w:r>
        <w:rPr>
          <w:rtl w:val="0"/>
          <w:lang w:val="en-US"/>
        </w:rPr>
        <w:t>s Word and reminding ourselves of God</w:t>
      </w:r>
      <w:r>
        <w:rPr>
          <w:rtl w:val="1"/>
        </w:rPr>
        <w:t>’</w:t>
      </w:r>
      <w:r>
        <w:rPr>
          <w:rtl w:val="0"/>
          <w:lang w:val="fr-FR"/>
        </w:rPr>
        <w:t xml:space="preserve">s promises </w:t>
      </w:r>
      <w:r>
        <w:rPr>
          <w:rtl w:val="0"/>
        </w:rPr>
        <w:t xml:space="preserve">– </w:t>
      </w:r>
      <w:r>
        <w:rPr>
          <w:rtl w:val="0"/>
          <w:lang w:val="en-US"/>
        </w:rPr>
        <w:t>that we come to know our Maker better and more intimately. Let</w:t>
      </w:r>
      <w:r>
        <w:rPr>
          <w:rtl w:val="1"/>
        </w:rPr>
        <w:t>’</w:t>
      </w:r>
      <w:r>
        <w:rPr>
          <w:rtl w:val="0"/>
          <w:lang w:val="en-US"/>
        </w:rPr>
        <w:t>s concentrate on this verse.</w:t>
      </w:r>
    </w:p>
    <w:p>
      <w:pPr>
        <w:pStyle w:val="Body"/>
      </w:pPr>
    </w:p>
    <w:p>
      <w:pPr>
        <w:pStyle w:val="Body"/>
      </w:pPr>
      <w:r>
        <w:rPr>
          <w:rtl w:val="0"/>
          <w:lang w:val="en-US"/>
        </w:rPr>
        <w:t>The toughest knocks come when our hearts are set on something we deeply desire, but doesn</w:t>
      </w:r>
      <w:r>
        <w:rPr>
          <w:rtl w:val="1"/>
        </w:rPr>
        <w:t>’</w:t>
      </w:r>
      <w:r>
        <w:rPr>
          <w:rtl w:val="0"/>
          <w:lang w:val="en-US"/>
        </w:rPr>
        <w:t>t come to fruition. Damaged and broken relationships constitute some of the toughest terrain we face. Such relationships often define our identity. Family loss or a bitter argument with someone close can send shockwaves and repercussions into our lives.</w:t>
      </w:r>
    </w:p>
    <w:p>
      <w:pPr>
        <w:pStyle w:val="Body"/>
      </w:pPr>
    </w:p>
    <w:p>
      <w:pPr>
        <w:pStyle w:val="Body"/>
      </w:pPr>
      <w:r>
        <w:rPr>
          <w:rtl w:val="0"/>
        </w:rPr>
        <w:t>I</w:t>
      </w:r>
      <w:r>
        <w:rPr>
          <w:rtl w:val="1"/>
        </w:rPr>
        <w:t>’</w:t>
      </w:r>
      <w:r>
        <w:rPr>
          <w:rtl w:val="0"/>
          <w:lang w:val="en-US"/>
        </w:rPr>
        <w:t>m confident you already know where I</w:t>
      </w:r>
      <w:r>
        <w:rPr>
          <w:rtl w:val="1"/>
        </w:rPr>
        <w:t>’</w:t>
      </w:r>
      <w:r>
        <w:rPr>
          <w:rtl w:val="0"/>
          <w:lang w:val="en-US"/>
        </w:rPr>
        <w:t>m heading with this. God</w:t>
      </w:r>
      <w:r>
        <w:rPr>
          <w:rtl w:val="1"/>
        </w:rPr>
        <w:t>’</w:t>
      </w:r>
      <w:r>
        <w:rPr>
          <w:rtl w:val="0"/>
          <w:lang w:val="en-US"/>
        </w:rPr>
        <w:t>s perspective on our struggles reminds us and tests our faith. Trusting God requires holding onto the promises He has made in His Word and fulfilled in His Firstfruit, Yeshua.</w:t>
      </w:r>
    </w:p>
    <w:p>
      <w:pPr>
        <w:pStyle w:val="Body"/>
      </w:pPr>
    </w:p>
    <w:p>
      <w:pPr>
        <w:pStyle w:val="Body"/>
      </w:pPr>
      <w:r>
        <w:rPr>
          <w:rtl w:val="0"/>
          <w:lang w:val="en-US"/>
        </w:rPr>
        <w:t>The unknown is a refining fire. The absence of assurance of an outcome either pulls us closer to God, or leads us astray. The Word of God tells us of how those who came before learned to lean on Him. Let</w:t>
      </w:r>
      <w:r>
        <w:rPr>
          <w:rtl w:val="1"/>
        </w:rPr>
        <w:t>’</w:t>
      </w:r>
      <w:r>
        <w:rPr>
          <w:rtl w:val="0"/>
          <w:lang w:val="en-US"/>
        </w:rPr>
        <w:t>s benefit from these timeless examples.</w:t>
      </w:r>
    </w:p>
    <w:p>
      <w:pPr>
        <w:pStyle w:val="Body"/>
      </w:pPr>
    </w:p>
    <w:p>
      <w:pPr>
        <w:pStyle w:val="Body"/>
      </w:pPr>
      <w:r>
        <w:rPr>
          <w:rtl w:val="0"/>
          <w:lang w:val="en-US"/>
        </w:rPr>
        <w:t>Adversity is a great teacher. My prayer is that life</w:t>
      </w:r>
      <w:r>
        <w:rPr>
          <w:rtl w:val="1"/>
        </w:rPr>
        <w:t>’</w:t>
      </w:r>
      <w:r>
        <w:rPr>
          <w:rtl w:val="0"/>
          <w:lang w:val="en-US"/>
        </w:rPr>
        <w:t>s waters and rivers direct you toward Yeshua. He watches over us and He expects His loved ones to seek Him. When the rains come, He is our sure shelter.</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