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First Fruits First</w:t>
        <w:tab/>
        <w:tab/>
        <w:tab/>
        <w:tab/>
        <w:t>What is Good</w:t>
        <w:tab/>
        <w:tab/>
        <w:tab/>
        <w:tab/>
        <w:t>May 1, 2022</w:t>
      </w:r>
    </w:p>
    <w:p>
      <w:pPr>
        <w:pStyle w:val="Body"/>
      </w:pPr>
    </w:p>
    <w:p>
      <w:pPr>
        <w:pStyle w:val="Body"/>
        <w:jc w:val="center"/>
        <w:rPr>
          <w:outline w:val="0"/>
          <w:color w:val="000000"/>
          <w:u w:color="000000"/>
          <w:shd w:val="clear" w:color="auto" w:fill="ffffff"/>
          <w14:textFill>
            <w14:solidFill>
              <w14:srgbClr w14:val="000000"/>
            </w14:solidFill>
          </w14:textFill>
        </w:rPr>
      </w:pPr>
      <w:r>
        <w:rPr>
          <w:rFonts w:ascii="Noto Sans" w:cs="Noto Sans" w:hAnsi="Noto Sans" w:eastAsia="Noto Sans"/>
          <w:i w:val="1"/>
          <w:iCs w:val="1"/>
          <w:outline w:val="0"/>
          <w:color w:val="000000"/>
          <w:u w:color="000000"/>
          <w:shd w:val="clear" w:color="auto" w:fill="ffffff"/>
          <w:rtl w:val="0"/>
          <w:lang w:val="en-US"/>
          <w14:textFill>
            <w14:solidFill>
              <w14:srgbClr w14:val="000000"/>
            </w14:solidFill>
          </w14:textFill>
        </w:rPr>
        <w:t>He has</w:t>
      </w:r>
      <w:r>
        <w:rPr>
          <w:rFonts w:ascii="Noto Sans" w:cs="Noto Sans" w:hAnsi="Noto Sans" w:eastAsia="Noto Sans"/>
          <w:i w:val="1"/>
          <w:iCs w:val="1"/>
          <w:outline w:val="0"/>
          <w:color w:val="000000"/>
          <w:u w:color="000000"/>
          <w:shd w:val="clear" w:color="auto" w:fill="ffffff"/>
          <w:rtl w:val="0"/>
          <w:lang w:val="en-US"/>
          <w14:textFill>
            <w14:solidFill>
              <w14:srgbClr w14:val="000000"/>
            </w14:solidFill>
          </w14:textFill>
        </w:rPr>
        <w:t> </w:t>
      </w:r>
      <w:r>
        <w:rPr>
          <w:rFonts w:ascii="Noto Sans" w:cs="Noto Sans" w:hAnsi="Noto Sans" w:eastAsia="Noto Sans"/>
          <w:i w:val="1"/>
          <w:iCs w:val="1"/>
          <w:outline w:val="0"/>
          <w:color w:val="000000"/>
          <w:u w:color="000000"/>
          <w:shd w:val="clear" w:color="auto" w:fill="ffffff"/>
          <w:rtl w:val="0"/>
          <w:lang w:val="en-US"/>
          <w14:textFill>
            <w14:solidFill>
              <w14:srgbClr w14:val="000000"/>
            </w14:solidFill>
          </w14:textFill>
        </w:rPr>
        <w:t>shown you, O man, what</w:t>
      </w:r>
      <w:r>
        <w:rPr>
          <w:rFonts w:ascii="Noto Sans" w:cs="Noto Sans" w:hAnsi="Noto Sans" w:eastAsia="Noto Sans"/>
          <w:i w:val="1"/>
          <w:iCs w:val="1"/>
          <w:outline w:val="0"/>
          <w:color w:val="000000"/>
          <w:u w:color="000000"/>
          <w:shd w:val="clear" w:color="auto" w:fill="ffffff"/>
          <w:rtl w:val="0"/>
          <w:lang w:val="en-US"/>
          <w14:textFill>
            <w14:solidFill>
              <w14:srgbClr w14:val="000000"/>
            </w14:solidFill>
          </w14:textFill>
        </w:rPr>
        <w:t> </w:t>
      </w:r>
      <w:r>
        <w:rPr>
          <w:rFonts w:ascii="Noto Sans" w:cs="Noto Sans" w:hAnsi="Noto Sans" w:eastAsia="Noto Sans"/>
          <w:i w:val="1"/>
          <w:iCs w:val="1"/>
          <w:outline w:val="0"/>
          <w:color w:val="000000"/>
          <w:u w:color="000000"/>
          <w:rtl w:val="0"/>
          <w14:textFill>
            <w14:solidFill>
              <w14:srgbClr w14:val="000000"/>
            </w14:solidFill>
          </w14:textFill>
        </w:rPr>
        <w:t>is</w:t>
      </w:r>
      <w:r>
        <w:rPr>
          <w:rFonts w:ascii="Noto Sans" w:cs="Noto Sans" w:hAnsi="Noto Sans" w:eastAsia="Noto Sans"/>
          <w:i w:val="1"/>
          <w:iCs w:val="1"/>
          <w:outline w:val="0"/>
          <w:color w:val="000000"/>
          <w:u w:color="000000"/>
          <w:shd w:val="clear" w:color="auto" w:fill="ffffff"/>
          <w:rtl w:val="0"/>
          <w:lang w:val="en-US"/>
          <w14:textFill>
            <w14:solidFill>
              <w14:srgbClr w14:val="000000"/>
            </w14:solidFill>
          </w14:textFill>
        </w:rPr>
        <w:t> </w:t>
      </w:r>
      <w:r>
        <w:rPr>
          <w:rFonts w:ascii="Noto Sans" w:cs="Noto Sans" w:hAnsi="Noto Sans" w:eastAsia="Noto Sans"/>
          <w:i w:val="1"/>
          <w:iCs w:val="1"/>
          <w:outline w:val="0"/>
          <w:color w:val="000000"/>
          <w:u w:color="000000"/>
          <w:shd w:val="clear" w:color="auto" w:fill="ffffff"/>
          <w:rtl w:val="0"/>
          <w:lang w:val="en-US"/>
          <w14:textFill>
            <w14:solidFill>
              <w14:srgbClr w14:val="000000"/>
            </w14:solidFill>
          </w14:textFill>
        </w:rPr>
        <w:t>good;</w:t>
      </w:r>
    </w:p>
    <w:p>
      <w:pPr>
        <w:pStyle w:val="Body"/>
        <w:jc w:val="center"/>
      </w:pPr>
      <w:r>
        <w:rPr>
          <w:outline w:val="0"/>
          <w:color w:val="000000"/>
          <w:u w:color="000000"/>
          <w:shd w:val="clear" w:color="auto" w:fill="ffffff"/>
          <w:rtl w:val="0"/>
          <w:lang w:val="en-US"/>
          <w14:textFill>
            <w14:solidFill>
              <w14:srgbClr w14:val="000000"/>
            </w14:solidFill>
          </w14:textFill>
        </w:rPr>
        <w:t>[Micah 6:8]</w:t>
      </w:r>
    </w:p>
    <w:p>
      <w:pPr>
        <w:pStyle w:val="Body"/>
      </w:pPr>
    </w:p>
    <w:p>
      <w:pPr>
        <w:pStyle w:val="Body"/>
      </w:pPr>
      <w:r>
        <w:rPr>
          <w:rtl w:val="0"/>
          <w:lang w:val="en-US"/>
        </w:rPr>
        <w:t xml:space="preserve">When God shows us </w:t>
      </w:r>
      <w:r>
        <w:rPr>
          <w:rtl w:val="1"/>
          <w:lang w:val="ar-SA" w:bidi="ar-SA"/>
        </w:rPr>
        <w:t>“</w:t>
      </w:r>
      <w:r>
        <w:rPr>
          <w:i w:val="1"/>
          <w:iCs w:val="1"/>
          <w:rtl w:val="0"/>
          <w:lang w:val="en-US"/>
        </w:rPr>
        <w:t>What is Good</w:t>
      </w:r>
      <w:r>
        <w:rPr>
          <w:rtl w:val="0"/>
        </w:rPr>
        <w:t>,</w:t>
      </w:r>
      <w:r>
        <w:rPr>
          <w:rtl w:val="0"/>
        </w:rPr>
        <w:t xml:space="preserve">” </w:t>
      </w:r>
      <w:r>
        <w:rPr>
          <w:rtl w:val="0"/>
          <w:lang w:val="en-US"/>
        </w:rPr>
        <w:t>it is not without some accountability on our own part.</w:t>
      </w:r>
    </w:p>
    <w:p>
      <w:pPr>
        <w:pStyle w:val="Body"/>
      </w:pPr>
    </w:p>
    <w:p>
      <w:pPr>
        <w:pStyle w:val="Body"/>
      </w:pPr>
      <w:r>
        <w:rPr>
          <w:rtl w:val="0"/>
          <w:lang w:val="en-US"/>
        </w:rPr>
        <w:t xml:space="preserve">Before we reach the second part of this oft quoted verse, we encounter the preceding context for </w:t>
      </w:r>
      <w:r>
        <w:rPr>
          <w:rtl w:val="1"/>
          <w:lang w:val="ar-SA" w:bidi="ar-SA"/>
        </w:rPr>
        <w:t>“</w:t>
      </w:r>
      <w:r>
        <w:rPr>
          <w:rtl w:val="0"/>
          <w:lang w:val="en-US"/>
        </w:rPr>
        <w:t>And w</w:t>
      </w:r>
      <w:r>
        <w:rPr>
          <w:i w:val="1"/>
          <w:iCs w:val="1"/>
          <w:rtl w:val="0"/>
          <w:lang w:val="en-US"/>
        </w:rPr>
        <w:t>hat does the Lord require of you, but to do justly, to love mercy, and to walk humbly with your God</w:t>
      </w:r>
      <w:r>
        <w:rPr>
          <w:rtl w:val="0"/>
          <w:lang w:val="zh-TW" w:eastAsia="zh-TW"/>
        </w:rPr>
        <w:t>?</w:t>
      </w:r>
      <w:r>
        <w:rPr>
          <w:rtl w:val="0"/>
        </w:rPr>
        <w:t>”</w:t>
      </w:r>
    </w:p>
    <w:p>
      <w:pPr>
        <w:pStyle w:val="Body"/>
      </w:pPr>
    </w:p>
    <w:p>
      <w:pPr>
        <w:pStyle w:val="Body"/>
      </w:pPr>
      <w:r>
        <w:rPr>
          <w:rtl w:val="0"/>
          <w:lang w:val="en-US"/>
        </w:rPr>
        <w:t xml:space="preserve">We are not going to be able to stand in front of a holy God with the excuse of ignorance. We are reminded that we have </w:t>
      </w:r>
      <w:r>
        <w:rPr>
          <w:i w:val="1"/>
          <w:iCs w:val="1"/>
          <w:u w:val="single"/>
          <w:rtl w:val="0"/>
          <w:lang w:val="en-US"/>
        </w:rPr>
        <w:t>already</w:t>
      </w:r>
      <w:r>
        <w:rPr>
          <w:rtl w:val="0"/>
          <w:lang w:val="en-US"/>
        </w:rPr>
        <w:t xml:space="preserve"> seen </w:t>
      </w:r>
      <w:r>
        <w:rPr>
          <w:rtl w:val="1"/>
          <w:lang w:val="ar-SA" w:bidi="ar-SA"/>
        </w:rPr>
        <w:t>“</w:t>
      </w:r>
      <w:r>
        <w:rPr>
          <w:i w:val="1"/>
          <w:iCs w:val="1"/>
          <w:rtl w:val="0"/>
          <w:lang w:val="en-US"/>
        </w:rPr>
        <w:t>What is Good</w:t>
      </w:r>
      <w:r>
        <w:rPr>
          <w:rtl w:val="0"/>
        </w:rPr>
        <w:t>.</w:t>
      </w:r>
      <w:r>
        <w:rPr>
          <w:rtl w:val="0"/>
        </w:rPr>
        <w:t>”</w:t>
      </w:r>
    </w:p>
    <w:p>
      <w:pPr>
        <w:pStyle w:val="Body"/>
      </w:pPr>
    </w:p>
    <w:p>
      <w:pPr>
        <w:pStyle w:val="Body"/>
      </w:pPr>
      <w:r>
        <w:rPr>
          <w:rtl w:val="0"/>
          <w:lang w:val="en-US"/>
        </w:rPr>
        <w:t>Humanity has an excuse for everything. Don</w:t>
      </w:r>
      <w:r>
        <w:rPr>
          <w:rtl w:val="1"/>
        </w:rPr>
        <w:t>’</w:t>
      </w:r>
      <w:r>
        <w:rPr>
          <w:rtl w:val="0"/>
          <w:lang w:val="en-US"/>
        </w:rPr>
        <w:t>t ask me, ask the police officer who is handing out speeding tickets. All day long this officer hears excuses about emergencies, late appointments, and unruly kids that soon makes for great table talk during lunch at the local precinct.</w:t>
      </w:r>
    </w:p>
    <w:p>
      <w:pPr>
        <w:pStyle w:val="Body"/>
      </w:pPr>
    </w:p>
    <w:p>
      <w:pPr>
        <w:pStyle w:val="Body"/>
      </w:pPr>
      <w:r>
        <w:rPr>
          <w:rtl w:val="0"/>
          <w:lang w:val="en-US"/>
        </w:rPr>
        <w:t>But the fact remains: the driver was speeding. The law was broken. Imagine what our highways would be like if we stopped enforcing traffic laws? Chaos.</w:t>
      </w:r>
    </w:p>
    <w:p>
      <w:pPr>
        <w:pStyle w:val="Body"/>
      </w:pPr>
      <w:r>
        <w:rPr>
          <w:rtl w:val="0"/>
        </w:rPr>
        <w:t xml:space="preserve"> </w:t>
      </w:r>
    </w:p>
    <w:p>
      <w:pPr>
        <w:pStyle w:val="Body"/>
      </w:pPr>
      <w:r>
        <w:rPr>
          <w:rtl w:val="0"/>
          <w:lang w:val="en-US"/>
        </w:rPr>
        <w:t xml:space="preserve">Even more, what would it be like if every time we had an excuse the police accepted it and allowed you to walk away without any accountability? Would our driving improve? Would there be fewer accidents? </w:t>
      </w:r>
    </w:p>
    <w:p>
      <w:pPr>
        <w:pStyle w:val="Body"/>
      </w:pPr>
    </w:p>
    <w:p>
      <w:pPr>
        <w:pStyle w:val="Body"/>
      </w:pPr>
      <w:r>
        <w:rPr>
          <w:rtl w:val="0"/>
        </w:rPr>
        <w:t>Let</w:t>
      </w:r>
      <w:r>
        <w:rPr>
          <w:rtl w:val="1"/>
        </w:rPr>
        <w:t>’</w:t>
      </w:r>
      <w:r>
        <w:rPr>
          <w:rtl w:val="0"/>
          <w:lang w:val="en-US"/>
        </w:rPr>
        <w:t>s back up a few paces. We were taught how to drive. We were taught about safety. We learned about speed limits. We know that there are consequences when we break the law. And the analogy goes far beyond our driving habits.</w:t>
      </w:r>
    </w:p>
    <w:p>
      <w:pPr>
        <w:pStyle w:val="Body"/>
      </w:pPr>
    </w:p>
    <w:p>
      <w:pPr>
        <w:pStyle w:val="Body"/>
      </w:pPr>
      <w:r>
        <w:rPr>
          <w:rtl w:val="0"/>
          <w:lang w:val="en-US"/>
        </w:rPr>
        <w:t>We can</w:t>
      </w:r>
      <w:r>
        <w:rPr>
          <w:rtl w:val="1"/>
        </w:rPr>
        <w:t>’</w:t>
      </w:r>
      <w:r>
        <w:rPr>
          <w:rtl w:val="0"/>
          <w:lang w:val="en-US"/>
        </w:rPr>
        <w:t xml:space="preserve">t make the errors of others our excuse for not facing the reality of our own sin. God has given us an example. Ask yourself, </w:t>
      </w:r>
      <w:r>
        <w:rPr>
          <w:rtl w:val="1"/>
          <w:lang w:val="ar-SA" w:bidi="ar-SA"/>
        </w:rPr>
        <w:t>“</w:t>
      </w:r>
      <w:r>
        <w:rPr>
          <w:rtl w:val="0"/>
          <w:lang w:val="en-US"/>
        </w:rPr>
        <w:t>Do I want to be an example or an excuse?</w:t>
      </w:r>
      <w:r>
        <w:rPr>
          <w:rtl w:val="0"/>
        </w:rPr>
        <w:t>”</w:t>
      </w:r>
    </w:p>
    <w:p>
      <w:pPr>
        <w:pStyle w:val="Body"/>
      </w:pPr>
    </w:p>
    <w:p>
      <w:pPr>
        <w:pStyle w:val="Body"/>
      </w:pPr>
      <w:r>
        <w:rPr>
          <w:rtl w:val="0"/>
        </w:rPr>
        <w:t>God</w:t>
      </w:r>
      <w:r>
        <w:rPr>
          <w:rtl w:val="1"/>
        </w:rPr>
        <w:t>’</w:t>
      </w:r>
      <w:r>
        <w:rPr>
          <w:rtl w:val="0"/>
          <w:lang w:val="en-US"/>
        </w:rPr>
        <w:t xml:space="preserve">s finest example is the Firstfruits of Creation </w:t>
      </w:r>
      <w:r>
        <w:rPr>
          <w:rtl w:val="0"/>
        </w:rPr>
        <w:t xml:space="preserve">– </w:t>
      </w:r>
      <w:r>
        <w:rPr>
          <w:rtl w:val="0"/>
          <w:lang w:val="en-US"/>
        </w:rPr>
        <w:t xml:space="preserve">His very own Son. But this verse was penned before Yeshua walked the earth. Micah knew, just as we all know, </w:t>
      </w:r>
      <w:r>
        <w:rPr>
          <w:rtl w:val="1"/>
          <w:lang w:val="ar-SA" w:bidi="ar-SA"/>
        </w:rPr>
        <w:t>“</w:t>
      </w:r>
      <w:r>
        <w:rPr>
          <w:i w:val="1"/>
          <w:iCs w:val="1"/>
          <w:rtl w:val="0"/>
          <w:lang w:val="en-US"/>
        </w:rPr>
        <w:t>What is Good</w:t>
      </w:r>
      <w:r>
        <w:rPr>
          <w:rtl w:val="0"/>
        </w:rPr>
        <w:t>.</w:t>
      </w:r>
      <w:r>
        <w:rPr>
          <w:rtl w:val="0"/>
        </w:rPr>
        <w:t>”</w:t>
      </w:r>
    </w:p>
    <w:p>
      <w:pPr>
        <w:pStyle w:val="Body"/>
      </w:pPr>
    </w:p>
    <w:p>
      <w:pPr>
        <w:pStyle w:val="Body"/>
      </w:pPr>
      <w:r>
        <w:rPr>
          <w:rtl w:val="0"/>
          <w:lang w:val="en-US"/>
        </w:rPr>
        <w:t>God reminds us that He has made His desires for humanity very clear. We know how to make good choices. Every second of every day we are making choices. These choices count.</w:t>
      </w:r>
    </w:p>
    <w:p>
      <w:pPr>
        <w:pStyle w:val="Body"/>
      </w:pPr>
    </w:p>
    <w:p>
      <w:pPr>
        <w:pStyle w:val="Body"/>
      </w:pPr>
      <w:r>
        <w:rPr>
          <w:rtl w:val="0"/>
          <w:lang w:val="en-US"/>
        </w:rPr>
        <w:t xml:space="preserve">Be the example of one who knows </w:t>
      </w:r>
      <w:r>
        <w:rPr>
          <w:rtl w:val="1"/>
          <w:lang w:val="ar-SA" w:bidi="ar-SA"/>
        </w:rPr>
        <w:t>“</w:t>
      </w:r>
      <w:r>
        <w:rPr>
          <w:i w:val="1"/>
          <w:iCs w:val="1"/>
          <w:rtl w:val="0"/>
          <w:lang w:val="en-US"/>
        </w:rPr>
        <w:t>What is Good</w:t>
      </w:r>
      <w:r>
        <w:rPr>
          <w:rtl w:val="0"/>
        </w:rPr>
        <w:t>.</w:t>
      </w:r>
      <w:r>
        <w:rPr>
          <w:rtl w:val="0"/>
        </w:rPr>
        <w:t xml:space="preserve">” </w:t>
      </w:r>
      <w:r>
        <w:rPr>
          <w:rtl w:val="0"/>
          <w:lang w:val="en-US"/>
        </w:rPr>
        <w:t>And God will bless everything you touch.</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Noto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