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First Fruits First</w:t>
        <w:tab/>
        <w:tab/>
        <w:t xml:space="preserve">     The Shining Face of Moses</w:t>
        <w:tab/>
        <w:tab/>
        <w:tab/>
        <w:t>January 1, 2024</w:t>
      </w:r>
    </w:p>
    <w:p>
      <w:pPr>
        <w:pStyle w:val="Body"/>
      </w:pPr>
    </w:p>
    <w:p>
      <w:pPr>
        <w:pStyle w:val="Body"/>
        <w:jc w:val="center"/>
        <w:rPr>
          <w:i w:val="1"/>
          <w:iCs w:val="1"/>
        </w:rPr>
      </w:pPr>
      <w:r>
        <w:rPr>
          <w:i w:val="1"/>
          <w:iCs w:val="1"/>
          <w:rtl w:val="0"/>
          <w:lang w:val="en-US"/>
        </w:rPr>
        <w:t>So when Aaron and all the children of Israel saw Moses, behold, the skin of his face shown</w:t>
      </w:r>
    </w:p>
    <w:p>
      <w:pPr>
        <w:pStyle w:val="Body"/>
        <w:jc w:val="center"/>
      </w:pPr>
      <w:r>
        <w:rPr>
          <w:rtl w:val="0"/>
        </w:rPr>
        <w:t>[Exodus 32:29]</w:t>
      </w:r>
    </w:p>
    <w:p>
      <w:pPr>
        <w:pStyle w:val="Body"/>
        <w:jc w:val="center"/>
      </w:pPr>
    </w:p>
    <w:p>
      <w:pPr>
        <w:pStyle w:val="Body"/>
      </w:pPr>
      <w:r>
        <w:rPr>
          <w:rtl w:val="0"/>
          <w:lang w:val="en-US"/>
        </w:rPr>
        <w:t>How close are you to God? Close enough to transmit His Glory? Are you in the presence of the Holy One of Israel? Have you come face to face with His Son? Been filled with His Ruach?</w:t>
      </w:r>
    </w:p>
    <w:p>
      <w:pPr>
        <w:pStyle w:val="Body"/>
      </w:pPr>
    </w:p>
    <w:p>
      <w:pPr>
        <w:pStyle w:val="Body"/>
      </w:pPr>
      <w:r>
        <w:rPr>
          <w:rtl w:val="0"/>
          <w:lang w:val="en-US"/>
        </w:rPr>
        <w:t>These are not outrageous questions. Those people filled with the Glory of the Living God are the recipients of Yeshua</w:t>
      </w:r>
      <w:r>
        <w:rPr>
          <w:rtl w:val="1"/>
        </w:rPr>
        <w:t>’</w:t>
      </w:r>
      <w:r>
        <w:rPr>
          <w:rtl w:val="0"/>
          <w:lang w:val="en-US"/>
        </w:rPr>
        <w:t xml:space="preserve">s prayer in John 17:22-23: </w:t>
      </w:r>
      <w:r>
        <w:rPr>
          <w:rtl w:val="1"/>
          <w:lang w:val="ar-SA" w:bidi="ar-SA"/>
        </w:rPr>
        <w:t>“</w:t>
      </w:r>
      <w:r>
        <w:rPr>
          <w:i w:val="1"/>
          <w:iCs w:val="1"/>
          <w:rtl w:val="0"/>
          <w:lang w:val="en-US"/>
        </w:rPr>
        <w:t>And the glory that You gave Me, I have given them, that they may be one just are We are one. I in them, and You in Me, that they may be made perfect in one, and that the world may know that you have sent Me, and have loved them as You have loved Me.</w:t>
      </w:r>
      <w:r>
        <w:rPr>
          <w:rtl w:val="0"/>
        </w:rPr>
        <w:t>”</w:t>
      </w:r>
    </w:p>
    <w:p>
      <w:pPr>
        <w:pStyle w:val="Body"/>
      </w:pPr>
    </w:p>
    <w:p>
      <w:pPr>
        <w:pStyle w:val="Body"/>
      </w:pPr>
      <w:r>
        <w:rPr>
          <w:rtl w:val="0"/>
          <w:lang w:val="en-US"/>
        </w:rPr>
        <w:t>Those who receive the glory which Yeshua gives to His disciples are destined to shine. The Giver of Glory promised that we would shine like the stars. Oh that His Glory would so radiate from us; that people would encounter, yes even witness, the Glory of God Almighty.</w:t>
      </w:r>
    </w:p>
    <w:p>
      <w:pPr>
        <w:pStyle w:val="Body"/>
      </w:pPr>
    </w:p>
    <w:p>
      <w:pPr>
        <w:pStyle w:val="Body"/>
      </w:pPr>
      <w:r>
        <w:rPr>
          <w:rtl w:val="0"/>
          <w:lang w:val="en-US"/>
        </w:rPr>
        <w:t xml:space="preserve">We are not God, however, we are His representatives </w:t>
      </w:r>
      <w:r>
        <w:rPr>
          <w:rtl w:val="0"/>
        </w:rPr>
        <w:t xml:space="preserve">– </w:t>
      </w:r>
      <w:r>
        <w:rPr>
          <w:rtl w:val="0"/>
          <w:lang w:val="en-US"/>
        </w:rPr>
        <w:t xml:space="preserve">made in His image and likeness. </w:t>
      </w:r>
      <w:r>
        <w:rPr>
          <w:rtl w:val="1"/>
          <w:lang w:val="ar-SA" w:bidi="ar-SA"/>
        </w:rPr>
        <w:t>“</w:t>
      </w:r>
      <w:r>
        <w:rPr>
          <w:i w:val="1"/>
          <w:iCs w:val="1"/>
          <w:rtl w:val="0"/>
        </w:rPr>
        <w:t xml:space="preserve">… </w:t>
      </w:r>
      <w:r>
        <w:rPr>
          <w:i w:val="1"/>
          <w:iCs w:val="1"/>
          <w:rtl w:val="0"/>
          <w:lang w:val="en-US"/>
        </w:rPr>
        <w:t>a chosen generation, a royal priesthood, a holy nation</w:t>
      </w:r>
      <w:r>
        <w:rPr>
          <w:rtl w:val="0"/>
        </w:rPr>
        <w:t xml:space="preserve">. </w:t>
      </w:r>
      <w:r>
        <w:rPr>
          <w:i w:val="1"/>
          <w:iCs w:val="1"/>
          <w:rtl w:val="0"/>
          <w:lang w:val="en-US"/>
        </w:rPr>
        <w:t>His own special people, that you may proclaim the praises of Him who called you out of darkness into His marvelous light</w:t>
      </w:r>
      <w:r>
        <w:rPr>
          <w:rtl w:val="0"/>
        </w:rPr>
        <w:t xml:space="preserve">” </w:t>
      </w:r>
      <w:r>
        <w:rPr>
          <w:rtl w:val="0"/>
          <w:lang w:val="en-US"/>
        </w:rPr>
        <w:t>[1 Peter 2:9]. We are vessels designed to carry the sacred presence of the Maker of the Universe, the Firstfruit of all creation.</w:t>
      </w:r>
    </w:p>
    <w:p>
      <w:pPr>
        <w:pStyle w:val="Body"/>
      </w:pPr>
    </w:p>
    <w:p>
      <w:pPr>
        <w:pStyle w:val="Body"/>
      </w:pPr>
      <w:r>
        <w:rPr>
          <w:rtl w:val="0"/>
          <w:lang w:val="en-US"/>
        </w:rPr>
        <w:t>When the world sees us, they see The Elect. We are the ones God voted for. Just as Yeshua, we are called to broadcast the Kingdom of God. Many did not see His Glory; but those who did knew that He was the One God sent. They changed the world.</w:t>
      </w:r>
    </w:p>
    <w:p>
      <w:pPr>
        <w:pStyle w:val="Body"/>
      </w:pPr>
    </w:p>
    <w:p>
      <w:pPr>
        <w:pStyle w:val="Body"/>
      </w:pPr>
      <w:r>
        <w:rPr>
          <w:rtl w:val="0"/>
          <w:lang w:val="en-US"/>
        </w:rPr>
        <w:t>We carry the same banner that Yeshua gave them to carry. We have been handed the baton. We bear the torch of revival. Look not to politicians to change the world. We are the Elect.</w:t>
      </w:r>
    </w:p>
    <w:p>
      <w:pPr>
        <w:pStyle w:val="Body"/>
      </w:pPr>
    </w:p>
    <w:p>
      <w:pPr>
        <w:pStyle w:val="Body"/>
      </w:pPr>
      <w:r>
        <w:rPr>
          <w:rtl w:val="0"/>
          <w:lang w:val="en-US"/>
        </w:rPr>
        <w:t>Look to the Holy One. Let your face shine with Glory! Proclaim the Kingdom of God is at hand!</w:t>
      </w:r>
    </w:p>
    <w:p>
      <w:pPr>
        <w:pStyle w:val="Body"/>
      </w:pPr>
    </w:p>
    <w:p>
      <w:pPr>
        <w:pStyle w:val="Body"/>
      </w:pPr>
      <w:r>
        <w:rPr>
          <w:rtl w:val="0"/>
          <w:lang w:val="en-US"/>
        </w:rPr>
        <w:t>We were made for this hour. Placed here with His purpose. We will not fall short.</w:t>
      </w:r>
    </w:p>
    <w:p>
      <w:pPr>
        <w:pStyle w:val="Body"/>
      </w:pPr>
    </w:p>
    <w:p>
      <w:pPr>
        <w:pStyle w:val="Body"/>
      </w:pPr>
      <w:r>
        <w:rPr>
          <w:rtl w:val="0"/>
          <w:lang w:val="en-US"/>
        </w:rPr>
        <w:t>He will not fail us; nor will we fail Him. Shine!</w:t>
      </w: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