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w:pPr>
      <w:r>
        <w:rPr>
          <w:rtl w:val="0"/>
          <w:lang w:val="en-US"/>
        </w:rPr>
        <w:t>First Fruits First</w:t>
        <w:tab/>
        <w:tab/>
        <w:tab/>
      </w:r>
      <w:r>
        <w:rPr>
          <w:rtl w:val="1"/>
          <w:lang w:val="ar-SA" w:bidi="ar-SA"/>
        </w:rPr>
        <w:t>“</w:t>
      </w:r>
      <w:r>
        <w:rPr>
          <w:i w:val="1"/>
          <w:iCs w:val="1"/>
          <w:rtl w:val="0"/>
          <w:lang w:val="en-US"/>
        </w:rPr>
        <w:t>What is truth?</w:t>
      </w:r>
      <w:r>
        <w:rPr>
          <w:rtl w:val="0"/>
        </w:rPr>
        <w:t>”</w:t>
        <w:tab/>
        <w:tab/>
        <w:tab/>
      </w:r>
      <w:r>
        <w:rPr>
          <w:rtl w:val="0"/>
          <w:lang w:val="en-US"/>
        </w:rPr>
        <w:t>August 1, 2025</w:t>
      </w:r>
    </w:p>
    <w:p>
      <w:pPr>
        <w:pStyle w:val="Body"/>
      </w:pPr>
    </w:p>
    <w:p>
      <w:pPr>
        <w:pStyle w:val="Body"/>
        <w:jc w:val="center"/>
        <w:rPr>
          <w:i w:val="1"/>
          <w:iCs w:val="1"/>
        </w:rPr>
      </w:pPr>
      <w:r>
        <w:rPr>
          <w:i w:val="1"/>
          <w:iCs w:val="1"/>
          <w:rtl w:val="0"/>
          <w:lang w:val="en-US"/>
        </w:rPr>
        <w:t xml:space="preserve">Pilate said to Him, </w:t>
      </w:r>
      <w:r>
        <w:rPr>
          <w:i w:val="1"/>
          <w:iCs w:val="1"/>
          <w:rtl w:val="1"/>
          <w:lang w:val="ar-SA" w:bidi="ar-SA"/>
        </w:rPr>
        <w:t>“</w:t>
      </w:r>
      <w:r>
        <w:rPr>
          <w:i w:val="1"/>
          <w:iCs w:val="1"/>
          <w:rtl w:val="0"/>
          <w:lang w:val="en-US"/>
        </w:rPr>
        <w:t>What is truth?</w:t>
      </w:r>
      <w:r>
        <w:rPr>
          <w:i w:val="1"/>
          <w:iCs w:val="1"/>
          <w:rtl w:val="0"/>
        </w:rPr>
        <w:t>”</w:t>
      </w:r>
    </w:p>
    <w:p>
      <w:pPr>
        <w:pStyle w:val="Body"/>
        <w:jc w:val="center"/>
        <w:rPr>
          <w:i w:val="1"/>
          <w:iCs w:val="1"/>
        </w:rPr>
      </w:pPr>
      <w:r>
        <w:rPr>
          <w:i w:val="1"/>
          <w:iCs w:val="1"/>
          <w:rtl w:val="0"/>
          <w:lang w:val="en-US"/>
        </w:rPr>
        <w:t>And when he had said this, he went out again to the Jews,</w:t>
      </w:r>
    </w:p>
    <w:p>
      <w:pPr>
        <w:pStyle w:val="Body"/>
        <w:jc w:val="center"/>
        <w:rPr>
          <w:i w:val="1"/>
          <w:iCs w:val="1"/>
        </w:rPr>
      </w:pPr>
      <w:r>
        <w:rPr>
          <w:i w:val="1"/>
          <w:iCs w:val="1"/>
          <w:rtl w:val="0"/>
          <w:lang w:val="en-US"/>
        </w:rPr>
        <w:t xml:space="preserve">and said to them, </w:t>
      </w:r>
      <w:r>
        <w:rPr>
          <w:i w:val="1"/>
          <w:iCs w:val="1"/>
          <w:rtl w:val="1"/>
          <w:lang w:val="ar-SA" w:bidi="ar-SA"/>
        </w:rPr>
        <w:t>“</w:t>
      </w:r>
      <w:r>
        <w:rPr>
          <w:i w:val="1"/>
          <w:iCs w:val="1"/>
          <w:rtl w:val="0"/>
          <w:lang w:val="en-US"/>
        </w:rPr>
        <w:t>I find no fault in Him at all.</w:t>
      </w:r>
      <w:r>
        <w:rPr>
          <w:i w:val="1"/>
          <w:iCs w:val="1"/>
          <w:rtl w:val="0"/>
        </w:rPr>
        <w:t>”</w:t>
      </w:r>
    </w:p>
    <w:p>
      <w:pPr>
        <w:pStyle w:val="Body"/>
        <w:jc w:val="center"/>
      </w:pPr>
      <w:r>
        <w:rPr>
          <w:rtl w:val="0"/>
          <w:lang w:val="pt-PT"/>
        </w:rPr>
        <w:t>[John 18:38]</w:t>
      </w:r>
    </w:p>
    <w:p>
      <w:pPr>
        <w:pStyle w:val="Body"/>
      </w:pPr>
    </w:p>
    <w:p>
      <w:pPr>
        <w:pStyle w:val="Body"/>
      </w:pPr>
      <w:r>
        <w:rPr>
          <w:rtl w:val="0"/>
          <w:lang w:val="en-US"/>
        </w:rPr>
        <w:t>There is a war over Gaza. More than a war between Palestinians and Israelis, there is a war over perception. Fact is, we have allowed the media to direct public policy. And it</w:t>
      </w:r>
      <w:r>
        <w:rPr>
          <w:rtl w:val="1"/>
        </w:rPr>
        <w:t>’</w:t>
      </w:r>
      <w:r>
        <w:rPr>
          <w:rtl w:val="0"/>
          <w:lang w:val="en-US"/>
        </w:rPr>
        <w:t>s not limited to the nation or Israel. But when Israel is involved, there</w:t>
      </w:r>
      <w:r>
        <w:rPr>
          <w:rtl w:val="1"/>
        </w:rPr>
        <w:t>’</w:t>
      </w:r>
      <w:r>
        <w:rPr>
          <w:rtl w:val="0"/>
          <w:lang w:val="en-US"/>
        </w:rPr>
        <w:t xml:space="preserve">s a strong ripple effect. This approach is both wrong and inapplicable </w:t>
      </w:r>
      <w:r>
        <w:rPr>
          <w:rtl w:val="0"/>
        </w:rPr>
        <w:t xml:space="preserve">– </w:t>
      </w:r>
      <w:r>
        <w:rPr>
          <w:rtl w:val="0"/>
          <w:lang w:val="en-US"/>
        </w:rPr>
        <w:t>leading to false narratives, from which the commonwealth of God suffers persecution.</w:t>
      </w:r>
    </w:p>
    <w:p>
      <w:pPr>
        <w:pStyle w:val="Body"/>
      </w:pPr>
    </w:p>
    <w:p>
      <w:pPr>
        <w:pStyle w:val="Body"/>
      </w:pPr>
      <w:r>
        <w:rPr>
          <w:rtl w:val="0"/>
          <w:lang w:val="en-US"/>
        </w:rPr>
        <w:t>I don</w:t>
      </w:r>
      <w:r>
        <w:rPr>
          <w:rtl w:val="1"/>
        </w:rPr>
        <w:t>’</w:t>
      </w:r>
      <w:r>
        <w:rPr>
          <w:rtl w:val="0"/>
          <w:lang w:val="en-US"/>
        </w:rPr>
        <w:t>t want to use this platform for political purposes. This is precisely what is objectionable about the current fervor. The media has been convinced that they are supposed to convince their readers about issues. Many of these issues have political agendas attached to them.</w:t>
      </w:r>
    </w:p>
    <w:p>
      <w:pPr>
        <w:pStyle w:val="Body"/>
      </w:pPr>
    </w:p>
    <w:p>
      <w:pPr>
        <w:pStyle w:val="Body"/>
      </w:pPr>
      <w:r>
        <w:rPr>
          <w:rtl w:val="0"/>
          <w:lang w:val="en-US"/>
        </w:rPr>
        <w:t xml:space="preserve">We read the Holy Scriptures because we hunger and thirst for truth and righteousness. We trust the written word of God. Yeshua declared, </w:t>
      </w:r>
      <w:r>
        <w:rPr>
          <w:rtl w:val="1"/>
          <w:lang w:val="ar-SA" w:bidi="ar-SA"/>
        </w:rPr>
        <w:t>“</w:t>
      </w:r>
      <w:r>
        <w:rPr>
          <w:i w:val="1"/>
          <w:iCs w:val="1"/>
          <w:rtl w:val="0"/>
          <w:lang w:val="en-US"/>
        </w:rPr>
        <w:t>I am the way, the truth, and the life</w:t>
      </w:r>
      <w:r>
        <w:rPr>
          <w:i w:val="1"/>
          <w:iCs w:val="1"/>
          <w:rtl w:val="0"/>
        </w:rPr>
        <w:t>…</w:t>
      </w:r>
      <w:r>
        <w:rPr>
          <w:rtl w:val="0"/>
        </w:rPr>
        <w:t xml:space="preserve">” </w:t>
      </w:r>
      <w:r>
        <w:rPr>
          <w:rtl w:val="0"/>
          <w:lang w:val="en-US"/>
        </w:rPr>
        <w:t>It doesn</w:t>
      </w:r>
      <w:r>
        <w:rPr>
          <w:rtl w:val="1"/>
        </w:rPr>
        <w:t>’</w:t>
      </w:r>
      <w:r>
        <w:rPr>
          <w:rtl w:val="0"/>
          <w:lang w:val="en-US"/>
        </w:rPr>
        <w:t xml:space="preserve">t get any clearer than that. How can we set our compass without knowing true North? </w:t>
      </w:r>
    </w:p>
    <w:p>
      <w:pPr>
        <w:pStyle w:val="Body"/>
      </w:pPr>
    </w:p>
    <w:p>
      <w:pPr>
        <w:pStyle w:val="Body"/>
      </w:pPr>
      <w:r>
        <w:rPr>
          <w:rtl w:val="0"/>
          <w:lang w:val="en-US"/>
        </w:rPr>
        <w:t>How can we have an informed public if the information is skewed? We can</w:t>
      </w:r>
      <w:r>
        <w:rPr>
          <w:rtl w:val="1"/>
        </w:rPr>
        <w:t>’</w:t>
      </w:r>
      <w:r>
        <w:rPr>
          <w:rtl w:val="0"/>
          <w:lang w:val="en-US"/>
        </w:rPr>
        <w:t>t. By God</w:t>
      </w:r>
      <w:r>
        <w:rPr>
          <w:rtl w:val="1"/>
        </w:rPr>
        <w:t>’</w:t>
      </w:r>
      <w:r>
        <w:rPr>
          <w:rtl w:val="0"/>
          <w:lang w:val="en-US"/>
        </w:rPr>
        <w:t>s grace, we have His Word. This inspired Word was recorded in inerrant form and passed down through generations, as mankind has striven to preserve its very form and essence. That message guides us to a personal, intimate relationship with the Maker of heaven and earth.</w:t>
      </w:r>
    </w:p>
    <w:p>
      <w:pPr>
        <w:pStyle w:val="Body"/>
      </w:pPr>
    </w:p>
    <w:p>
      <w:pPr>
        <w:pStyle w:val="Body"/>
      </w:pPr>
      <w:r>
        <w:rPr>
          <w:rtl w:val="0"/>
          <w:lang w:val="en-US"/>
        </w:rPr>
        <w:t>Truth is far more than a concept or perspective. Truth is a person. His Name is Yeshua HaMashiach. Jesus the Messiah. Jesus the Anointed One. If you have not come to this indisputable conclusion, then you cannot find truth.</w:t>
      </w:r>
    </w:p>
    <w:p>
      <w:pPr>
        <w:pStyle w:val="Body"/>
      </w:pPr>
    </w:p>
    <w:p>
      <w:pPr>
        <w:pStyle w:val="Body"/>
      </w:pPr>
      <w:r>
        <w:rPr>
          <w:rtl w:val="0"/>
          <w:lang w:val="en-US"/>
        </w:rPr>
        <w:t>In Yeshua, the Firstfruits of Redeemed Humanity, is the place and person of our origin, our meaning and purpose for our being, the end of the law and the beginning of our life, God</w:t>
      </w:r>
      <w:r>
        <w:rPr>
          <w:rtl w:val="1"/>
        </w:rPr>
        <w:t>’</w:t>
      </w:r>
      <w:r>
        <w:rPr>
          <w:rtl w:val="0"/>
          <w:lang w:val="en-US"/>
        </w:rPr>
        <w:t xml:space="preserve">s own Son, the One YHWH sent to put an end to our sin. There is no alternative. </w:t>
      </w:r>
      <w:r>
        <w:rPr>
          <w:rtl w:val="1"/>
          <w:lang w:val="ar-SA" w:bidi="ar-SA"/>
        </w:rPr>
        <w:t>“</w:t>
      </w:r>
      <w:r>
        <w:rPr>
          <w:rtl w:val="0"/>
          <w:lang w:val="en-US"/>
        </w:rPr>
        <w:t>There is no fault in Him at all!</w:t>
      </w:r>
      <w:r>
        <w:rPr>
          <w:rtl w:val="0"/>
        </w:rPr>
        <w:t>”</w:t>
      </w:r>
    </w:p>
    <w:p>
      <w:pPr>
        <w:pStyle w:val="Body"/>
      </w:pPr>
    </w:p>
    <w:p>
      <w:pPr>
        <w:pStyle w:val="Body"/>
      </w:pPr>
      <w:r>
        <w:rPr>
          <w:rtl w:val="0"/>
          <w:lang w:val="en-US"/>
        </w:rPr>
        <w:t>Just as there is no two-state solution to Israel, there is no separation in God</w:t>
      </w:r>
      <w:r>
        <w:rPr>
          <w:rtl w:val="1"/>
        </w:rPr>
        <w:t>’</w:t>
      </w:r>
      <w:r>
        <w:rPr>
          <w:rtl w:val="0"/>
          <w:lang w:val="en-US"/>
        </w:rPr>
        <w:t>s family, no division in God</w:t>
      </w:r>
      <w:r>
        <w:rPr>
          <w:rtl w:val="1"/>
        </w:rPr>
        <w:t>’</w:t>
      </w:r>
      <w:r>
        <w:rPr>
          <w:rtl w:val="0"/>
          <w:lang w:val="en-US"/>
        </w:rPr>
        <w:t>s church, nor enmity in God</w:t>
      </w:r>
      <w:r>
        <w:rPr>
          <w:rtl w:val="1"/>
        </w:rPr>
        <w:t>’</w:t>
      </w:r>
      <w:r>
        <w:rPr>
          <w:rtl w:val="0"/>
          <w:lang w:val="en-US"/>
        </w:rPr>
        <w:t>s Kingdom. This is the answer to your question. This is truth.</w:t>
      </w:r>
    </w:p>
    <w:sectPr>
      <w:headerReference w:type="default" r:id="rId4"/>
      <w:footerReference w:type="default" r:id="rId5"/>
      <w:pgSz w:w="12240" w:h="15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w:name w:val="Body"/>
    <w:next w:val="Body"/>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2"/>
      <w:position w:val="0"/>
      <w:sz w:val="24"/>
      <w:szCs w:val="24"/>
      <w:u w:val="none" w:color="000000"/>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