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sz w:val="28"/>
          <w:szCs w:val="28"/>
        </w:rPr>
      </w:pPr>
      <w:r>
        <w:rPr>
          <w:sz w:val="28"/>
          <w:szCs w:val="28"/>
          <w:rtl w:val="0"/>
          <w:lang w:val="en-US"/>
        </w:rPr>
        <w:t>First Fruits First</w:t>
        <w:tab/>
        <w:tab/>
        <w:tab/>
        <w:t>Glory to Glory</w:t>
        <w:tab/>
        <w:tab/>
        <w:tab/>
        <w:t>September 1, 2025</w:t>
      </w:r>
    </w:p>
    <w:p>
      <w:pPr>
        <w:pStyle w:val="Body"/>
        <w:jc w:val="center"/>
        <w:rPr>
          <w:sz w:val="28"/>
          <w:szCs w:val="28"/>
        </w:rPr>
      </w:pPr>
    </w:p>
    <w:p>
      <w:pPr>
        <w:pStyle w:val="Body"/>
        <w:jc w:val="center"/>
        <w:rPr>
          <w:i w:val="1"/>
          <w:iCs w:val="1"/>
          <w:sz w:val="28"/>
          <w:szCs w:val="28"/>
        </w:rPr>
      </w:pPr>
      <w:r>
        <w:rPr>
          <w:i w:val="1"/>
          <w:iCs w:val="1"/>
          <w:sz w:val="28"/>
          <w:szCs w:val="28"/>
          <w:rtl w:val="0"/>
          <w:lang w:val="en-US"/>
        </w:rPr>
        <w:t xml:space="preserve">We all </w:t>
      </w:r>
      <w:r>
        <w:rPr>
          <w:i w:val="1"/>
          <w:iCs w:val="1"/>
          <w:sz w:val="28"/>
          <w:szCs w:val="28"/>
          <w:rtl w:val="0"/>
        </w:rPr>
        <w:t xml:space="preserve">… </w:t>
      </w:r>
      <w:r>
        <w:rPr>
          <w:i w:val="1"/>
          <w:iCs w:val="1"/>
          <w:sz w:val="28"/>
          <w:szCs w:val="28"/>
          <w:rtl w:val="0"/>
          <w:lang w:val="en-US"/>
        </w:rPr>
        <w:t>are being transformed in the same image from glory to glory</w:t>
      </w:r>
      <w:r>
        <w:rPr>
          <w:i w:val="1"/>
          <w:iCs w:val="1"/>
          <w:sz w:val="28"/>
          <w:szCs w:val="28"/>
          <w:rtl w:val="0"/>
        </w:rPr>
        <w:t>…</w:t>
      </w:r>
    </w:p>
    <w:p>
      <w:pPr>
        <w:pStyle w:val="Body"/>
        <w:jc w:val="center"/>
        <w:rPr>
          <w:sz w:val="28"/>
          <w:szCs w:val="28"/>
        </w:rPr>
      </w:pPr>
      <w:r>
        <w:rPr>
          <w:sz w:val="28"/>
          <w:szCs w:val="28"/>
          <w:rtl w:val="0"/>
        </w:rPr>
        <w:t>[2Corinthians 3:18]</w:t>
      </w:r>
    </w:p>
    <w:p>
      <w:pPr>
        <w:pStyle w:val="Body"/>
        <w:jc w:val="both"/>
        <w:rPr>
          <w:sz w:val="28"/>
          <w:szCs w:val="28"/>
        </w:rPr>
      </w:pPr>
    </w:p>
    <w:p>
      <w:pPr>
        <w:pStyle w:val="Body"/>
        <w:jc w:val="both"/>
        <w:rPr>
          <w:sz w:val="28"/>
          <w:szCs w:val="28"/>
        </w:rPr>
      </w:pPr>
      <w:r>
        <w:rPr>
          <w:sz w:val="28"/>
          <w:szCs w:val="28"/>
          <w:rtl w:val="0"/>
          <w:lang w:val="en-US"/>
        </w:rPr>
        <w:t>The Lord was nudging me a few days ago to consider our walk of faith. We often think of ourselves as living life on a roller-coaster with rapid ascents and descents. These ups and downs can get us believing that we are going forwards and backwards.</w:t>
      </w:r>
    </w:p>
    <w:p>
      <w:pPr>
        <w:pStyle w:val="Body"/>
        <w:jc w:val="both"/>
        <w:rPr>
          <w:sz w:val="28"/>
          <w:szCs w:val="28"/>
        </w:rPr>
      </w:pPr>
    </w:p>
    <w:p>
      <w:pPr>
        <w:pStyle w:val="Body"/>
        <w:jc w:val="both"/>
        <w:rPr>
          <w:sz w:val="28"/>
          <w:szCs w:val="28"/>
        </w:rPr>
      </w:pPr>
      <w:r>
        <w:rPr>
          <w:sz w:val="28"/>
          <w:szCs w:val="28"/>
          <w:rtl w:val="0"/>
          <w:lang w:val="en-US"/>
        </w:rPr>
        <w:t>But the Lord was directing me to look deeper. Praying and meditating into this I realized there really isn</w:t>
      </w:r>
      <w:r>
        <w:rPr>
          <w:sz w:val="28"/>
          <w:szCs w:val="28"/>
          <w:rtl w:val="1"/>
        </w:rPr>
        <w:t>’</w:t>
      </w:r>
      <w:r>
        <w:rPr>
          <w:sz w:val="28"/>
          <w:szCs w:val="28"/>
          <w:rtl w:val="0"/>
          <w:lang w:val="en-US"/>
        </w:rPr>
        <w:t>t a backwards with God. Our walk of faith is actually a cumulative journey into glory.</w:t>
      </w:r>
    </w:p>
    <w:p>
      <w:pPr>
        <w:pStyle w:val="Body"/>
        <w:jc w:val="both"/>
        <w:rPr>
          <w:sz w:val="28"/>
          <w:szCs w:val="28"/>
        </w:rPr>
      </w:pPr>
    </w:p>
    <w:p>
      <w:pPr>
        <w:pStyle w:val="Body"/>
        <w:jc w:val="both"/>
        <w:rPr>
          <w:sz w:val="28"/>
          <w:szCs w:val="28"/>
        </w:rPr>
      </w:pPr>
      <w:r>
        <w:rPr>
          <w:sz w:val="28"/>
          <w:szCs w:val="28"/>
          <w:rtl w:val="0"/>
          <w:lang w:val="en-US"/>
        </w:rPr>
        <w:t xml:space="preserve">Abraham Lincoln is attributed as saying, </w:t>
      </w:r>
      <w:r>
        <w:rPr>
          <w:sz w:val="28"/>
          <w:szCs w:val="28"/>
          <w:rtl w:val="1"/>
          <w:lang w:val="ar-SA" w:bidi="ar-SA"/>
        </w:rPr>
        <w:t>“</w:t>
      </w:r>
      <w:r>
        <w:rPr>
          <w:sz w:val="28"/>
          <w:szCs w:val="28"/>
          <w:rtl w:val="0"/>
          <w:lang w:val="en-US"/>
        </w:rPr>
        <w:t>I may walk slowly, but I don</w:t>
      </w:r>
      <w:r>
        <w:rPr>
          <w:sz w:val="28"/>
          <w:szCs w:val="28"/>
          <w:rtl w:val="1"/>
        </w:rPr>
        <w:t>’</w:t>
      </w:r>
      <w:r>
        <w:rPr>
          <w:sz w:val="28"/>
          <w:szCs w:val="28"/>
          <w:rtl w:val="0"/>
          <w:lang w:val="en-US"/>
        </w:rPr>
        <w:t>t go backwards.</w:t>
      </w:r>
      <w:r>
        <w:rPr>
          <w:sz w:val="28"/>
          <w:szCs w:val="28"/>
          <w:rtl w:val="0"/>
        </w:rPr>
        <w:t xml:space="preserve">” </w:t>
      </w:r>
      <w:r>
        <w:rPr>
          <w:sz w:val="28"/>
          <w:szCs w:val="28"/>
          <w:rtl w:val="0"/>
          <w:lang w:val="en-US"/>
        </w:rPr>
        <w:t>There is a momentum to walking with the Lord. There is a growth that may change its pace, but the destination and outcome are already assured.</w:t>
      </w:r>
    </w:p>
    <w:p>
      <w:pPr>
        <w:pStyle w:val="Body"/>
        <w:jc w:val="both"/>
        <w:rPr>
          <w:sz w:val="28"/>
          <w:szCs w:val="28"/>
        </w:rPr>
      </w:pPr>
    </w:p>
    <w:p>
      <w:pPr>
        <w:pStyle w:val="Body"/>
        <w:jc w:val="both"/>
        <w:rPr>
          <w:sz w:val="28"/>
          <w:szCs w:val="28"/>
        </w:rPr>
      </w:pPr>
      <w:r>
        <w:rPr>
          <w:sz w:val="28"/>
          <w:szCs w:val="28"/>
          <w:rtl w:val="0"/>
          <w:lang w:val="en-US"/>
        </w:rPr>
        <w:t>When we accept God as our Father and His Son as our Savior the outcome of our lives is set. There is no power or authority that can steal this from us.</w:t>
      </w:r>
    </w:p>
    <w:p>
      <w:pPr>
        <w:pStyle w:val="Body"/>
        <w:jc w:val="both"/>
        <w:rPr>
          <w:sz w:val="28"/>
          <w:szCs w:val="28"/>
        </w:rPr>
      </w:pPr>
    </w:p>
    <w:p>
      <w:pPr>
        <w:pStyle w:val="Body"/>
        <w:jc w:val="both"/>
        <w:rPr>
          <w:sz w:val="28"/>
          <w:szCs w:val="28"/>
        </w:rPr>
      </w:pPr>
      <w:r>
        <w:rPr>
          <w:sz w:val="28"/>
          <w:szCs w:val="28"/>
          <w:rtl w:val="0"/>
          <w:lang w:val="en-US"/>
        </w:rPr>
        <w:t>We have entered into glory. We have received the glory that God gave to His Son Yeshua. And Yeshua tells us in John 17 that He has given to you and me the glory which God gave to Him.</w:t>
      </w:r>
    </w:p>
    <w:p>
      <w:pPr>
        <w:pStyle w:val="Body"/>
        <w:jc w:val="both"/>
        <w:rPr>
          <w:sz w:val="28"/>
          <w:szCs w:val="28"/>
        </w:rPr>
      </w:pPr>
    </w:p>
    <w:p>
      <w:pPr>
        <w:pStyle w:val="Body"/>
        <w:jc w:val="both"/>
        <w:rPr>
          <w:sz w:val="28"/>
          <w:szCs w:val="28"/>
        </w:rPr>
      </w:pPr>
      <w:r>
        <w:rPr>
          <w:sz w:val="28"/>
          <w:szCs w:val="28"/>
          <w:rtl w:val="0"/>
          <w:lang w:val="en-US"/>
        </w:rPr>
        <w:t>This is the greatest gift anyone could ever dream of, or ask for. It comes from the Creator of the Universe. And once His Firstfruit sets this in motion, there is no power from Heaven above or earth below to alter its course. It</w:t>
      </w:r>
      <w:r>
        <w:rPr>
          <w:sz w:val="28"/>
          <w:szCs w:val="28"/>
          <w:rtl w:val="1"/>
        </w:rPr>
        <w:t>’</w:t>
      </w:r>
      <w:r>
        <w:rPr>
          <w:sz w:val="28"/>
          <w:szCs w:val="28"/>
          <w:rtl w:val="0"/>
          <w:lang w:val="en-US"/>
        </w:rPr>
        <w:t>s been sealed.</w:t>
      </w:r>
    </w:p>
    <w:p>
      <w:pPr>
        <w:pStyle w:val="Body"/>
        <w:jc w:val="both"/>
        <w:rPr>
          <w:sz w:val="28"/>
          <w:szCs w:val="28"/>
        </w:rPr>
      </w:pPr>
    </w:p>
    <w:p>
      <w:pPr>
        <w:pStyle w:val="Body"/>
        <w:jc w:val="both"/>
        <w:rPr>
          <w:sz w:val="28"/>
          <w:szCs w:val="28"/>
        </w:rPr>
      </w:pPr>
      <w:r>
        <w:rPr>
          <w:sz w:val="28"/>
          <w:szCs w:val="28"/>
          <w:rtl w:val="0"/>
          <w:lang w:val="en-US"/>
        </w:rPr>
        <w:t>Rejoice in this revelation. You have already received an everlasting, every growing inheritance. Share this good news! And stop thinking about going backwards!</w:t>
      </w:r>
    </w:p>
    <w:p>
      <w:pPr>
        <w:pStyle w:val="Body"/>
        <w:jc w:val="both"/>
        <w:rPr>
          <w:sz w:val="28"/>
          <w:szCs w:val="28"/>
        </w:rPr>
      </w:pPr>
    </w:p>
    <w:p>
      <w:pPr>
        <w:pStyle w:val="Body"/>
        <w:jc w:val="both"/>
        <w:rPr>
          <w:sz w:val="28"/>
          <w:szCs w:val="28"/>
        </w:rPr>
      </w:pPr>
      <w:r>
        <w:rPr>
          <w:sz w:val="28"/>
          <w:szCs w:val="28"/>
          <w:rtl w:val="0"/>
          <w:lang w:val="en-US"/>
        </w:rPr>
        <w:t>You are part of the upward call that takes away any possibility of failure. Hallelujah!</w:t>
      </w:r>
    </w:p>
    <w:p>
      <w:pPr>
        <w:pStyle w:val="Body"/>
        <w:jc w:val="both"/>
        <w:rPr>
          <w:sz w:val="28"/>
          <w:szCs w:val="28"/>
        </w:rPr>
      </w:pPr>
    </w:p>
    <w:p>
      <w:pPr>
        <w:pStyle w:val="Body"/>
        <w:jc w:val="both"/>
        <w:rPr>
          <w:sz w:val="28"/>
          <w:szCs w:val="28"/>
        </w:rPr>
      </w:pPr>
    </w:p>
    <w:p>
      <w:pPr>
        <w:pStyle w:val="Body"/>
        <w:jc w:val="both"/>
        <w:rPr>
          <w:sz w:val="28"/>
          <w:szCs w:val="28"/>
        </w:rPr>
      </w:pPr>
    </w:p>
    <w:p>
      <w:pPr>
        <w:pStyle w:val="Body"/>
        <w:jc w:val="both"/>
        <w:rPr>
          <w:sz w:val="28"/>
          <w:szCs w:val="28"/>
        </w:rPr>
      </w:pPr>
    </w:p>
    <w:p>
      <w:pPr>
        <w:pStyle w:val="Body"/>
        <w:jc w:val="both"/>
        <w:rPr>
          <w:sz w:val="28"/>
          <w:szCs w:val="28"/>
        </w:rPr>
      </w:pPr>
    </w:p>
    <w:p>
      <w:pPr>
        <w:pStyle w:val="Body"/>
        <w:jc w:val="both"/>
      </w:pPr>
      <w:r>
        <w:rPr>
          <w:sz w:val="28"/>
          <w:szCs w:val="28"/>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