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First Fruits First</w:t>
        <w:tab/>
        <w:tab/>
        <w:tab/>
        <w:t>Haste Misses the Way</w:t>
        <w:tab/>
        <w:tab/>
        <w:tab/>
        <w:t xml:space="preserve">          October 1, 2025</w:t>
      </w:r>
    </w:p>
    <w:p>
      <w:pPr>
        <w:pStyle w:val="Body"/>
      </w:pPr>
    </w:p>
    <w:p>
      <w:pPr>
        <w:pStyle w:val="Body"/>
        <w:jc w:val="center"/>
        <w:rPr>
          <w:i w:val="1"/>
          <w:iCs w:val="1"/>
        </w:rPr>
      </w:pPr>
      <w:r>
        <w:rPr>
          <w:rtl w:val="1"/>
          <w:lang w:val="ar-SA" w:bidi="ar-SA"/>
        </w:rPr>
        <w:t>“</w:t>
      </w:r>
      <w:r>
        <w:rPr>
          <w:i w:val="1"/>
          <w:iCs w:val="1"/>
          <w:rtl w:val="0"/>
          <w:lang w:val="en-US"/>
        </w:rPr>
        <w:t>Desire without knowledge is not good,</w:t>
      </w:r>
    </w:p>
    <w:p>
      <w:pPr>
        <w:pStyle w:val="Body"/>
        <w:jc w:val="center"/>
      </w:pPr>
      <w:r>
        <w:rPr>
          <w:i w:val="1"/>
          <w:iCs w:val="1"/>
          <w:rtl w:val="0"/>
          <w:lang w:val="en-US"/>
        </w:rPr>
        <w:t>And whoever makes haste with his feet misses the way.</w:t>
      </w:r>
      <w:r>
        <w:rPr>
          <w:rtl w:val="0"/>
        </w:rPr>
        <w:t>”</w:t>
      </w:r>
    </w:p>
    <w:p>
      <w:pPr>
        <w:pStyle w:val="Body"/>
        <w:jc w:val="center"/>
      </w:pPr>
      <w:r>
        <w:rPr>
          <w:rtl w:val="0"/>
          <w:lang w:val="pt-PT"/>
        </w:rPr>
        <w:t>[Proverbs 19:2]</w:t>
      </w:r>
    </w:p>
    <w:p>
      <w:pPr>
        <w:pStyle w:val="Body"/>
        <w:jc w:val="center"/>
      </w:pPr>
    </w:p>
    <w:p>
      <w:pPr>
        <w:pStyle w:val="Body"/>
      </w:pPr>
      <w:r>
        <w:rPr>
          <w:rtl w:val="0"/>
          <w:lang w:val="en-US"/>
        </w:rPr>
        <w:t>What</w:t>
      </w:r>
      <w:r>
        <w:rPr>
          <w:rtl w:val="1"/>
        </w:rPr>
        <w:t>’</w:t>
      </w:r>
      <w:r>
        <w:rPr>
          <w:rtl w:val="0"/>
          <w:lang w:val="en-US"/>
        </w:rPr>
        <w:t>s the hurry? Why are you in such a rush? Did you have to run the red light? So, what happens if you</w:t>
      </w:r>
      <w:r>
        <w:rPr>
          <w:rtl w:val="1"/>
        </w:rPr>
        <w:t>’</w:t>
      </w:r>
      <w:r>
        <w:rPr>
          <w:rtl w:val="0"/>
          <w:lang w:val="en-US"/>
        </w:rPr>
        <w:t>re late? How much difference have you made by trying to get ahead of other people? Is it possible you may have done more harm than good? Do you realize that your behavior is putting others at risk?</w:t>
      </w:r>
    </w:p>
    <w:p>
      <w:pPr>
        <w:pStyle w:val="Body"/>
      </w:pPr>
    </w:p>
    <w:p>
      <w:pPr>
        <w:pStyle w:val="Body"/>
      </w:pPr>
      <w:r>
        <w:rPr>
          <w:rtl w:val="0"/>
          <w:lang w:val="en-US"/>
        </w:rPr>
        <w:t>Everyone reading this has plenty of experience with these questions. We have to make a choice:</w:t>
      </w:r>
    </w:p>
    <w:p>
      <w:pPr>
        <w:pStyle w:val="Body"/>
        <w:ind w:firstLine="720"/>
      </w:pPr>
      <w:r>
        <w:rPr>
          <w:rtl w:val="0"/>
          <w:lang w:val="en-US"/>
        </w:rPr>
        <w:t>1.) There</w:t>
      </w:r>
      <w:r>
        <w:rPr>
          <w:rtl w:val="1"/>
        </w:rPr>
        <w:t>’</w:t>
      </w:r>
      <w:r>
        <w:rPr>
          <w:rtl w:val="0"/>
          <w:lang w:val="en-US"/>
        </w:rPr>
        <w:t>s not enough time to do everything that must be done.</w:t>
      </w:r>
    </w:p>
    <w:p>
      <w:pPr>
        <w:pStyle w:val="Body"/>
        <w:ind w:firstLine="720"/>
      </w:pPr>
      <w:r>
        <w:rPr>
          <w:rtl w:val="0"/>
          <w:lang w:val="en-US"/>
        </w:rPr>
        <w:t>2.) There</w:t>
      </w:r>
      <w:r>
        <w:rPr>
          <w:rtl w:val="1"/>
        </w:rPr>
        <w:t>’</w:t>
      </w:r>
      <w:r>
        <w:rPr>
          <w:rtl w:val="0"/>
          <w:lang w:val="en-US"/>
        </w:rPr>
        <w:t>s all the time I need, I just need to manage it properly.</w:t>
      </w:r>
    </w:p>
    <w:p>
      <w:pPr>
        <w:pStyle w:val="Body"/>
      </w:pPr>
    </w:p>
    <w:p>
      <w:pPr>
        <w:pStyle w:val="Body"/>
      </w:pPr>
      <w:r>
        <w:rPr>
          <w:rtl w:val="0"/>
          <w:lang w:val="en-US"/>
        </w:rPr>
        <w:t>There is no middle ground on this. Let</w:t>
      </w:r>
      <w:r>
        <w:rPr>
          <w:rtl w:val="1"/>
        </w:rPr>
        <w:t>’</w:t>
      </w:r>
      <w:r>
        <w:rPr>
          <w:rtl w:val="0"/>
          <w:lang w:val="en-US"/>
        </w:rPr>
        <w:t>s dig deeper.</w:t>
      </w:r>
    </w:p>
    <w:p>
      <w:pPr>
        <w:pStyle w:val="Body"/>
      </w:pPr>
    </w:p>
    <w:p>
      <w:pPr>
        <w:pStyle w:val="Body"/>
      </w:pPr>
      <w:r>
        <w:rPr>
          <w:rtl w:val="0"/>
          <w:lang w:val="en-US"/>
        </w:rPr>
        <w:t>To be in a hurry demonstrates there is some other place I</w:t>
      </w:r>
      <w:r>
        <w:rPr>
          <w:rtl w:val="1"/>
        </w:rPr>
        <w:t>’</w:t>
      </w:r>
      <w:r>
        <w:rPr>
          <w:rtl w:val="0"/>
          <w:lang w:val="en-US"/>
        </w:rPr>
        <w:t>d rather be than where I</w:t>
      </w:r>
      <w:r>
        <w:rPr>
          <w:rtl w:val="1"/>
        </w:rPr>
        <w:t>’</w:t>
      </w:r>
      <w:r>
        <w:rPr>
          <w:rtl w:val="0"/>
          <w:lang w:val="en-US"/>
        </w:rPr>
        <w:t>m at. This justifies haste. Hurry says I have permission to cut in line. My need gives me privileges over other people. Ultimately haste shows I</w:t>
      </w:r>
      <w:r>
        <w:rPr>
          <w:rtl w:val="1"/>
        </w:rPr>
        <w:t>’</w:t>
      </w:r>
      <w:r>
        <w:rPr>
          <w:rtl w:val="0"/>
          <w:lang w:val="en-US"/>
        </w:rPr>
        <w:t xml:space="preserve">m more important than my fellow human beings. </w:t>
      </w:r>
    </w:p>
    <w:p>
      <w:pPr>
        <w:pStyle w:val="Body"/>
      </w:pPr>
    </w:p>
    <w:p>
      <w:pPr>
        <w:pStyle w:val="Body"/>
      </w:pPr>
      <w:r>
        <w:rPr>
          <w:rtl w:val="0"/>
          <w:lang w:val="en-US"/>
        </w:rPr>
        <w:t>In biblical terms Yeshua asks us to be servants of all. Hurry says get out of my way. Hurry puts you first. Hurry demands others must serve me. Hurry denies the Presence of God!</w:t>
      </w:r>
    </w:p>
    <w:p>
      <w:pPr>
        <w:pStyle w:val="Body"/>
      </w:pPr>
    </w:p>
    <w:p>
      <w:pPr>
        <w:pStyle w:val="Body"/>
      </w:pPr>
      <w:r>
        <w:rPr>
          <w:rtl w:val="0"/>
          <w:lang w:val="en-US"/>
        </w:rPr>
        <w:t>Being with God is being at peace. We can</w:t>
      </w:r>
      <w:r>
        <w:rPr>
          <w:rtl w:val="1"/>
        </w:rPr>
        <w:t>’</w:t>
      </w:r>
      <w:r>
        <w:rPr>
          <w:rtl w:val="0"/>
          <w:lang w:val="en-US"/>
        </w:rPr>
        <w:t>t be at peace and be hasty at the same time.</w:t>
      </w:r>
    </w:p>
    <w:p>
      <w:pPr>
        <w:pStyle w:val="Body"/>
      </w:pPr>
    </w:p>
    <w:p>
      <w:pPr>
        <w:pStyle w:val="Body"/>
      </w:pPr>
      <w:r>
        <w:rPr>
          <w:rtl w:val="0"/>
          <w:lang w:val="en-US"/>
        </w:rPr>
        <w:t xml:space="preserve">When God sent His Firstfruits, it was in the </w:t>
      </w:r>
      <w:r>
        <w:rPr>
          <w:b w:val="1"/>
          <w:bCs w:val="1"/>
          <w:u w:val="single"/>
          <w:rtl w:val="0"/>
          <w:lang w:val="de-DE"/>
        </w:rPr>
        <w:t>Fullness</w:t>
      </w:r>
      <w:r>
        <w:rPr>
          <w:rtl w:val="0"/>
          <w:lang w:val="en-US"/>
        </w:rPr>
        <w:t xml:space="preserve"> of Time. Not too late. Not too early. Precisely </w:t>
      </w:r>
      <w:r>
        <w:rPr>
          <w:b w:val="1"/>
          <w:bCs w:val="1"/>
          <w:u w:val="single"/>
          <w:rtl w:val="0"/>
        </w:rPr>
        <w:t>on</w:t>
      </w:r>
      <w:r>
        <w:rPr>
          <w:rtl w:val="0"/>
          <w:lang w:val="en-US"/>
        </w:rPr>
        <w:t xml:space="preserve"> time. Perfectly </w:t>
      </w:r>
      <w:r>
        <w:rPr>
          <w:b w:val="1"/>
          <w:bCs w:val="1"/>
          <w:u w:val="single"/>
          <w:rtl w:val="0"/>
        </w:rPr>
        <w:t>in</w:t>
      </w:r>
      <w:r>
        <w:rPr>
          <w:rtl w:val="0"/>
          <w:lang w:val="en-US"/>
        </w:rPr>
        <w:t xml:space="preserve"> time. So much in touch with the moment that He became timeless.</w:t>
      </w:r>
    </w:p>
    <w:p>
      <w:pPr>
        <w:pStyle w:val="Body"/>
      </w:pPr>
    </w:p>
    <w:p>
      <w:pPr>
        <w:pStyle w:val="Body"/>
      </w:pPr>
      <w:r>
        <w:rPr>
          <w:rtl w:val="0"/>
          <w:lang w:val="en-US"/>
        </w:rPr>
        <w:t>To want something without understanding of the place I already occupy as fulfilled in Him denies God</w:t>
      </w:r>
      <w:r>
        <w:rPr>
          <w:rtl w:val="1"/>
        </w:rPr>
        <w:t>’</w:t>
      </w:r>
      <w:r>
        <w:rPr>
          <w:rtl w:val="0"/>
          <w:lang w:val="en-US"/>
        </w:rPr>
        <w:t xml:space="preserve">s person, presence, and portion. Nothing is missing. Everything I need has already been provided. </w:t>
      </w:r>
    </w:p>
    <w:p>
      <w:pPr>
        <w:pStyle w:val="Body"/>
      </w:pPr>
    </w:p>
    <w:p>
      <w:pPr>
        <w:pStyle w:val="Body"/>
      </w:pPr>
      <w:r>
        <w:rPr>
          <w:rtl w:val="0"/>
          <w:lang w:val="en-US"/>
        </w:rPr>
        <w:t>To operate from any other place than the one He has already placed within my hands takes me off course. My greatest joy is to accept His gift of eternity now.</w:t>
      </w:r>
    </w:p>
    <w:p>
      <w:pPr>
        <w:pStyle w:val="Body"/>
      </w:pPr>
    </w:p>
    <w:p>
      <w:pPr>
        <w:pStyle w:val="Body"/>
        <w:jc w:val="center"/>
        <w:rPr>
          <w:i w:val="1"/>
          <w:iCs w:val="1"/>
        </w:rPr>
      </w:pPr>
      <w:r>
        <w:rPr>
          <w:i w:val="1"/>
          <w:iCs w:val="1"/>
          <w:rtl w:val="0"/>
          <w:lang w:val="en-US"/>
        </w:rPr>
        <w:t>Turn your eyes upon Jesus</w:t>
      </w:r>
    </w:p>
    <w:p>
      <w:pPr>
        <w:pStyle w:val="Body"/>
        <w:jc w:val="center"/>
        <w:rPr>
          <w:i w:val="1"/>
          <w:iCs w:val="1"/>
        </w:rPr>
      </w:pPr>
      <w:r>
        <w:rPr>
          <w:i w:val="1"/>
          <w:iCs w:val="1"/>
          <w:rtl w:val="0"/>
          <w:lang w:val="en-US"/>
        </w:rPr>
        <w:t>Look full in His wonderful face,</w:t>
      </w:r>
    </w:p>
    <w:p>
      <w:pPr>
        <w:pStyle w:val="Body"/>
        <w:jc w:val="center"/>
        <w:rPr>
          <w:i w:val="1"/>
          <w:iCs w:val="1"/>
        </w:rPr>
      </w:pPr>
      <w:r>
        <w:rPr>
          <w:i w:val="1"/>
          <w:iCs w:val="1"/>
          <w:rtl w:val="0"/>
          <w:lang w:val="en-US"/>
        </w:rPr>
        <w:t>And the things of earth will grow strangely dim,</w:t>
      </w:r>
    </w:p>
    <w:p>
      <w:pPr>
        <w:pStyle w:val="Body"/>
        <w:jc w:val="center"/>
        <w:rPr>
          <w:i w:val="1"/>
          <w:iCs w:val="1"/>
        </w:rPr>
      </w:pPr>
      <w:r>
        <w:rPr>
          <w:i w:val="1"/>
          <w:iCs w:val="1"/>
          <w:rtl w:val="0"/>
          <w:lang w:val="en-US"/>
        </w:rPr>
        <w:t>In the light of His glory and grace.</w:t>
      </w: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