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>First Fruits First</w:t>
        <w:tab/>
        <w:tab/>
        <w:t xml:space="preserve">     Revelation of the One New Man</w:t>
        <w:tab/>
        <w:tab/>
        <w:t xml:space="preserve">         February 1, 2023</w:t>
        <w:tab/>
      </w:r>
    </w:p>
    <w:p>
      <w:pPr>
        <w:pStyle w:val="Body"/>
      </w:pPr>
    </w:p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REVELATION OF THE ONE NEW MAN</w:t>
      </w:r>
    </w:p>
    <w:p>
      <w:pPr>
        <w:pStyle w:val="Body"/>
        <w:jc w:val="center"/>
        <w:rPr>
          <w:u w:val="single"/>
        </w:rPr>
      </w:pPr>
    </w:p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pt-PT"/>
        </w:rPr>
        <w:t>SIGNIFIES</w:t>
      </w:r>
    </w:p>
    <w:p>
      <w:pPr>
        <w:pStyle w:val="Body"/>
        <w:jc w:val="center"/>
      </w:pPr>
      <w:r>
        <w:rPr>
          <w:rtl w:val="0"/>
          <w:lang w:val="en-US"/>
        </w:rPr>
        <w:t xml:space="preserve">The One New Man is Proof that the Kingdom of God is At Hand. </w:t>
      </w:r>
    </w:p>
    <w:p>
      <w:pPr>
        <w:pStyle w:val="Body"/>
        <w:jc w:val="center"/>
      </w:pPr>
      <w:r>
        <w:rPr>
          <w:rtl w:val="0"/>
          <w:lang w:val="en-US"/>
        </w:rPr>
        <w:t xml:space="preserve">This Personality of Jew and Gentile One in Messiah, </w:t>
      </w:r>
    </w:p>
    <w:p>
      <w:pPr>
        <w:pStyle w:val="Body"/>
        <w:jc w:val="center"/>
      </w:pPr>
      <w:r>
        <w:rPr>
          <w:rtl w:val="0"/>
          <w:lang w:val="en-US"/>
        </w:rPr>
        <w:t xml:space="preserve">Combining These of the Promised Land with Those of All Nations, </w:t>
      </w:r>
    </w:p>
    <w:p>
      <w:pPr>
        <w:pStyle w:val="Body"/>
        <w:jc w:val="center"/>
      </w:pPr>
      <w:r>
        <w:rPr>
          <w:rtl w:val="0"/>
          <w:lang w:val="en-US"/>
        </w:rPr>
        <w:t>Represents the Unified Culmination of Our Father</w:t>
      </w:r>
      <w:r>
        <w:rPr>
          <w:rtl w:val="1"/>
        </w:rPr>
        <w:t>’</w:t>
      </w:r>
      <w:r>
        <w:rPr>
          <w:rtl w:val="0"/>
          <w:lang w:val="de-DE"/>
        </w:rPr>
        <w:t xml:space="preserve">s Plan </w:t>
      </w:r>
    </w:p>
    <w:p>
      <w:pPr>
        <w:pStyle w:val="Body"/>
        <w:jc w:val="center"/>
      </w:pPr>
      <w:r>
        <w:rPr>
          <w:rtl w:val="0"/>
          <w:lang w:val="en-US"/>
        </w:rPr>
        <w:t>For Adoption into His Family and Entry into Life Eternal.</w:t>
      </w:r>
    </w:p>
    <w:p>
      <w:pPr>
        <w:pStyle w:val="Body"/>
        <w:jc w:val="center"/>
      </w:pPr>
    </w:p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pt-PT"/>
        </w:rPr>
        <w:t>SAVES</w:t>
      </w:r>
    </w:p>
    <w:p>
      <w:pPr>
        <w:pStyle w:val="Body"/>
        <w:jc w:val="center"/>
      </w:pPr>
      <w:r>
        <w:rPr>
          <w:rtl w:val="0"/>
          <w:lang w:val="en-US"/>
        </w:rPr>
        <w:t xml:space="preserve">In response to this miraculous Gift of Grace, </w:t>
      </w:r>
    </w:p>
    <w:p>
      <w:pPr>
        <w:pStyle w:val="Body"/>
        <w:jc w:val="center"/>
      </w:pPr>
      <w:r>
        <w:rPr>
          <w:rtl w:val="0"/>
          <w:lang w:val="en-US"/>
        </w:rPr>
        <w:t xml:space="preserve">We accept His Blood-Bought Invitation. </w:t>
      </w:r>
    </w:p>
    <w:p>
      <w:pPr>
        <w:pStyle w:val="Body"/>
        <w:jc w:val="center"/>
      </w:pPr>
      <w:r>
        <w:rPr>
          <w:rtl w:val="0"/>
          <w:lang w:val="en-US"/>
        </w:rPr>
        <w:t xml:space="preserve">We immerse ourselves in the Waters of Salvation. </w:t>
      </w:r>
    </w:p>
    <w:p>
      <w:pPr>
        <w:pStyle w:val="Body"/>
        <w:jc w:val="center"/>
      </w:pPr>
      <w:r>
        <w:rPr>
          <w:rtl w:val="0"/>
          <w:lang w:val="en-US"/>
        </w:rPr>
        <w:t>We openly Receive our New Identity in Him.</w:t>
      </w:r>
    </w:p>
    <w:p>
      <w:pPr>
        <w:pStyle w:val="Body"/>
        <w:jc w:val="center"/>
      </w:pPr>
    </w:p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fr-FR"/>
        </w:rPr>
        <w:t>SUMMONS</w:t>
      </w:r>
    </w:p>
    <w:p>
      <w:pPr>
        <w:pStyle w:val="Body"/>
        <w:jc w:val="center"/>
      </w:pPr>
      <w:r>
        <w:rPr>
          <w:rtl w:val="0"/>
          <w:lang w:val="en-US"/>
        </w:rPr>
        <w:t xml:space="preserve">As Members of His Body, His Family, His Temple and His Kingdom, </w:t>
      </w:r>
    </w:p>
    <w:p>
      <w:pPr>
        <w:pStyle w:val="Body"/>
        <w:jc w:val="center"/>
      </w:pPr>
      <w:r>
        <w:rPr>
          <w:rtl w:val="0"/>
          <w:lang w:val="en-US"/>
        </w:rPr>
        <w:t xml:space="preserve">We Worship, We Praise, We Magnify the King of Kings and Lord of Lords. </w:t>
      </w:r>
    </w:p>
    <w:p>
      <w:pPr>
        <w:pStyle w:val="Body"/>
        <w:jc w:val="center"/>
      </w:pPr>
      <w:r>
        <w:rPr>
          <w:rtl w:val="0"/>
          <w:lang w:val="en-US"/>
        </w:rPr>
        <w:t>Who Abides in Majestic Glory.</w:t>
      </w:r>
    </w:p>
    <w:p>
      <w:pPr>
        <w:pStyle w:val="Body"/>
        <w:jc w:val="center"/>
      </w:pPr>
      <w:r>
        <w:rPr>
          <w:rtl w:val="0"/>
          <w:lang w:val="en-US"/>
        </w:rPr>
        <w:t>Who Summons us into His Presence to Inhabit His Holy Dwelling Place.</w:t>
      </w:r>
    </w:p>
    <w:p>
      <w:pPr>
        <w:pStyle w:val="Body"/>
        <w:jc w:val="center"/>
      </w:pPr>
    </w:p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de-DE"/>
        </w:rPr>
        <w:t>SHINES</w:t>
      </w:r>
    </w:p>
    <w:p>
      <w:pPr>
        <w:pStyle w:val="Body"/>
        <w:jc w:val="center"/>
      </w:pPr>
      <w:r>
        <w:rPr>
          <w:rtl w:val="0"/>
          <w:lang w:val="en-US"/>
        </w:rPr>
        <w:t>This Whole New Being is the Manifest Expression of God</w:t>
      </w:r>
      <w:r>
        <w:rPr>
          <w:rtl w:val="1"/>
        </w:rPr>
        <w:t>’</w:t>
      </w:r>
      <w:r>
        <w:rPr>
          <w:rtl w:val="0"/>
          <w:lang w:val="en-US"/>
        </w:rPr>
        <w:t xml:space="preserve">s Love for His Creation, </w:t>
      </w:r>
    </w:p>
    <w:p>
      <w:pPr>
        <w:pStyle w:val="Body"/>
        <w:jc w:val="center"/>
      </w:pPr>
      <w:r>
        <w:rPr>
          <w:rtl w:val="0"/>
          <w:lang w:val="en-US"/>
        </w:rPr>
        <w:t>His Explicit Desire is that All would be One in Him,</w:t>
      </w:r>
    </w:p>
    <w:p>
      <w:pPr>
        <w:pStyle w:val="Body"/>
        <w:jc w:val="center"/>
      </w:pPr>
      <w:r>
        <w:rPr>
          <w:rtl w:val="0"/>
          <w:lang w:val="en-US"/>
        </w:rPr>
        <w:t xml:space="preserve">That His Chosen Ones would be Grafted Together </w:t>
      </w:r>
    </w:p>
    <w:p>
      <w:pPr>
        <w:pStyle w:val="Body"/>
        <w:jc w:val="center"/>
      </w:pPr>
      <w:r>
        <w:rPr>
          <w:rtl w:val="0"/>
          <w:lang w:val="en-US"/>
        </w:rPr>
        <w:t>In One Spirit with Him and with His One and Only Son.</w:t>
      </w:r>
    </w:p>
    <w:p>
      <w:pPr>
        <w:pStyle w:val="Body"/>
        <w:jc w:val="center"/>
      </w:pPr>
    </w:p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de-DE"/>
        </w:rPr>
        <w:t>SUBMITS</w:t>
      </w:r>
    </w:p>
    <w:p>
      <w:pPr>
        <w:pStyle w:val="Body"/>
        <w:jc w:val="center"/>
      </w:pPr>
      <w:r>
        <w:rPr>
          <w:rtl w:val="0"/>
          <w:lang w:val="en-US"/>
        </w:rPr>
        <w:t xml:space="preserve">We Sacrifice our self-righteousness. We Crucify our disobedience. </w:t>
      </w:r>
    </w:p>
    <w:p>
      <w:pPr>
        <w:pStyle w:val="Body"/>
        <w:jc w:val="center"/>
      </w:pPr>
      <w:r>
        <w:rPr>
          <w:rtl w:val="0"/>
          <w:lang w:val="en-US"/>
        </w:rPr>
        <w:t xml:space="preserve">We Lay Down our Lives. We Take Up our Cross. We Cast Down our Crowns. </w:t>
      </w:r>
    </w:p>
    <w:p>
      <w:pPr>
        <w:pStyle w:val="Body"/>
        <w:jc w:val="center"/>
      </w:pPr>
      <w:r>
        <w:rPr>
          <w:rtl w:val="0"/>
          <w:lang w:val="en-US"/>
        </w:rPr>
        <w:t>We Declare Yeshua is Worthy of all Honor.</w:t>
      </w:r>
    </w:p>
    <w:p>
      <w:pPr>
        <w:pStyle w:val="Body"/>
        <w:jc w:val="center"/>
      </w:pPr>
    </w:p>
    <w:p>
      <w:pPr>
        <w:pStyle w:val="Body"/>
        <w:jc w:val="center"/>
        <w:rPr>
          <w:u w:val="single"/>
        </w:rPr>
      </w:pPr>
      <w:r>
        <w:rPr>
          <w:u w:val="single"/>
          <w:rtl w:val="0"/>
        </w:rPr>
        <w:t>STANDS</w:t>
      </w:r>
    </w:p>
    <w:p>
      <w:pPr>
        <w:pStyle w:val="Body"/>
        <w:jc w:val="center"/>
      </w:pPr>
      <w:r>
        <w:rPr>
          <w:rtl w:val="0"/>
          <w:lang w:val="en-US"/>
        </w:rPr>
        <w:t xml:space="preserve">We Stand United as One New Humanity </w:t>
      </w:r>
    </w:p>
    <w:p>
      <w:pPr>
        <w:pStyle w:val="Body"/>
        <w:jc w:val="center"/>
      </w:pPr>
      <w:r>
        <w:rPr>
          <w:rtl w:val="0"/>
          <w:lang w:val="en-US"/>
        </w:rPr>
        <w:t>With every Believer who Accepts Yeshua as God</w:t>
      </w:r>
      <w:r>
        <w:rPr>
          <w:rtl w:val="1"/>
        </w:rPr>
        <w:t>’</w:t>
      </w:r>
      <w:r>
        <w:rPr>
          <w:rtl w:val="0"/>
          <w:lang w:val="de-DE"/>
        </w:rPr>
        <w:t xml:space="preserve">s Son, </w:t>
      </w:r>
    </w:p>
    <w:p>
      <w:pPr>
        <w:pStyle w:val="Body"/>
        <w:jc w:val="center"/>
      </w:pPr>
      <w:r>
        <w:rPr>
          <w:rtl w:val="0"/>
          <w:lang w:val="en-US"/>
        </w:rPr>
        <w:t>The Firstfruit of Creation.</w:t>
      </w:r>
    </w:p>
    <w:p>
      <w:pPr>
        <w:pStyle w:val="Body"/>
        <w:jc w:val="center"/>
      </w:pPr>
      <w:r>
        <w:rPr>
          <w:rtl w:val="0"/>
          <w:lang w:val="en-US"/>
        </w:rPr>
        <w:t>The One whom Our Heavenly Father Sent to Rescue Us.</w:t>
      </w:r>
    </w:p>
    <w:p>
      <w:pPr>
        <w:pStyle w:val="Body"/>
        <w:jc w:val="center"/>
      </w:pPr>
    </w:p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es-ES_tradnl"/>
        </w:rPr>
        <w:t>SURROUNDS</w:t>
      </w:r>
    </w:p>
    <w:p>
      <w:pPr>
        <w:pStyle w:val="Body"/>
        <w:jc w:val="center"/>
      </w:pPr>
      <w:r>
        <w:rPr>
          <w:rtl w:val="0"/>
          <w:lang w:val="en-US"/>
        </w:rPr>
        <w:t>We Return to Our Father. We Align our will with Our Father</w:t>
      </w:r>
      <w:r>
        <w:rPr>
          <w:rtl w:val="1"/>
        </w:rPr>
        <w:t>’</w:t>
      </w:r>
      <w:r>
        <w:rPr>
          <w:rtl w:val="0"/>
          <w:lang w:val="de-DE"/>
        </w:rPr>
        <w:t xml:space="preserve">s Will. </w:t>
      </w:r>
    </w:p>
    <w:p>
      <w:pPr>
        <w:pStyle w:val="Body"/>
        <w:jc w:val="center"/>
      </w:pPr>
      <w:r>
        <w:rPr>
          <w:rtl w:val="0"/>
          <w:lang w:val="en-US"/>
        </w:rPr>
        <w:t xml:space="preserve">We Don His Royal Robe. We Sit in Heavenly Places with Him. </w:t>
      </w:r>
    </w:p>
    <w:p>
      <w:pPr>
        <w:pStyle w:val="Body"/>
        <w:jc w:val="center"/>
      </w:pPr>
      <w:r>
        <w:rPr>
          <w:rtl w:val="0"/>
          <w:lang w:val="de-DE"/>
        </w:rPr>
        <w:t>We Enter His Rest.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