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First Fruits First</w:t>
        <w:tab/>
        <w:tab/>
        <w:tab/>
        <w:tab/>
        <w:t>On the Altar</w:t>
        <w:tab/>
        <w:tab/>
        <w:tab/>
        <w:tab/>
        <w:t>May 1, 2023</w:t>
      </w:r>
    </w:p>
    <w:p>
      <w:pPr>
        <w:pStyle w:val="Body"/>
      </w:pPr>
    </w:p>
    <w:p>
      <w:pPr>
        <w:pStyle w:val="Body"/>
        <w:jc w:val="center"/>
        <w:rPr>
          <w:i w:val="1"/>
          <w:iCs w:val="1"/>
        </w:rPr>
      </w:pPr>
      <w:r>
        <w:rPr>
          <w:i w:val="1"/>
          <w:iCs w:val="1"/>
          <w:rtl w:val="0"/>
          <w:lang w:val="en-US"/>
        </w:rPr>
        <w:t xml:space="preserve">And the priest shall burn all on the altar as a burnt sacrifice, </w:t>
      </w:r>
    </w:p>
    <w:p>
      <w:pPr>
        <w:pStyle w:val="Body"/>
        <w:jc w:val="center"/>
        <w:rPr>
          <w:i w:val="1"/>
          <w:iCs w:val="1"/>
        </w:rPr>
      </w:pPr>
      <w:r>
        <w:rPr>
          <w:i w:val="1"/>
          <w:iCs w:val="1"/>
          <w:rtl w:val="0"/>
          <w:lang w:val="en-US"/>
        </w:rPr>
        <w:t xml:space="preserve">an offering made by fire, a sweet aroma to the Lord. </w:t>
      </w:r>
    </w:p>
    <w:p>
      <w:pPr>
        <w:pStyle w:val="Body"/>
        <w:jc w:val="center"/>
      </w:pPr>
      <w:r>
        <w:rPr>
          <w:rtl w:val="0"/>
          <w:lang w:val="pt-PT"/>
        </w:rPr>
        <w:t>[Leviticus 1:9]</w:t>
      </w:r>
    </w:p>
    <w:p>
      <w:pPr>
        <w:pStyle w:val="Body"/>
        <w:jc w:val="center"/>
      </w:pPr>
    </w:p>
    <w:p>
      <w:pPr>
        <w:pStyle w:val="Body"/>
      </w:pPr>
      <w:r>
        <w:rPr>
          <w:rtl w:val="0"/>
          <w:lang w:val="en-US"/>
        </w:rPr>
        <w:t>As we ask our Father how to pray, He asks us to reveal our repentant hearts to him. He wants us to confess our sins. And He shows us that our sins require more than just lip service.</w:t>
      </w:r>
    </w:p>
    <w:p>
      <w:pPr>
        <w:pStyle w:val="Body"/>
      </w:pPr>
    </w:p>
    <w:p>
      <w:pPr>
        <w:pStyle w:val="Body"/>
      </w:pPr>
      <w:r>
        <w:rPr>
          <w:rtl w:val="0"/>
          <w:lang w:val="en-US"/>
        </w:rPr>
        <w:t>There is a place for us to put our sin. It</w:t>
      </w:r>
      <w:r>
        <w:rPr>
          <w:rtl w:val="1"/>
        </w:rPr>
        <w:t>’</w:t>
      </w:r>
      <w:r>
        <w:rPr>
          <w:rtl w:val="0"/>
          <w:lang w:val="en-US"/>
        </w:rPr>
        <w:t xml:space="preserve">s on the altar. </w:t>
      </w:r>
    </w:p>
    <w:p>
      <w:pPr>
        <w:pStyle w:val="Body"/>
      </w:pPr>
    </w:p>
    <w:p>
      <w:pPr>
        <w:pStyle w:val="Body"/>
      </w:pPr>
      <w:r>
        <w:rPr>
          <w:rtl w:val="0"/>
          <w:lang w:val="en-US"/>
        </w:rPr>
        <w:t>The altar is a place of supernatural sacrifice. Here we acknowledge our need for a Holy God to restore us unto His righteousness. Without right standing before God our prayers lack impact, our pathway loses direction, our thoughts miss the mark, our dreams don</w:t>
      </w:r>
      <w:r>
        <w:rPr>
          <w:rtl w:val="1"/>
        </w:rPr>
        <w:t>’</w:t>
      </w:r>
      <w:r>
        <w:rPr>
          <w:rtl w:val="0"/>
          <w:lang w:val="en-US"/>
        </w:rPr>
        <w:t>t reach fruition.</w:t>
      </w:r>
    </w:p>
    <w:p>
      <w:pPr>
        <w:pStyle w:val="Body"/>
      </w:pPr>
    </w:p>
    <w:p>
      <w:pPr>
        <w:pStyle w:val="Body"/>
      </w:pPr>
      <w:r>
        <w:rPr>
          <w:rtl w:val="0"/>
          <w:lang w:val="en-US"/>
        </w:rPr>
        <w:t>We know that sin separates us from God. We know that Yeshua died so His blood would be the atonement for our sins. We also know that His death opens the door to salvation and eternal life in the presence of God the Father.</w:t>
      </w:r>
    </w:p>
    <w:p>
      <w:pPr>
        <w:pStyle w:val="Body"/>
      </w:pPr>
    </w:p>
    <w:p>
      <w:pPr>
        <w:pStyle w:val="Body"/>
      </w:pPr>
      <w:r>
        <w:rPr>
          <w:rtl w:val="0"/>
          <w:lang w:val="en-US"/>
        </w:rPr>
        <w:t>More than head knowledge of what God has done, Our Maker seeks contrite hearts. Hearts filled with compassion for the exorbitant price He willingly paid. The cost couldn</w:t>
      </w:r>
      <w:r>
        <w:rPr>
          <w:rtl w:val="1"/>
        </w:rPr>
        <w:t>’</w:t>
      </w:r>
      <w:r>
        <w:rPr>
          <w:rtl w:val="0"/>
          <w:lang w:val="en-US"/>
        </w:rPr>
        <w:t xml:space="preserve">t have been higher </w:t>
      </w:r>
      <w:r>
        <w:rPr>
          <w:rtl w:val="0"/>
        </w:rPr>
        <w:t xml:space="preserve">– </w:t>
      </w:r>
      <w:r>
        <w:rPr>
          <w:rtl w:val="0"/>
          <w:lang w:val="en-US"/>
        </w:rPr>
        <w:t>the life of our Father</w:t>
      </w:r>
      <w:r>
        <w:rPr>
          <w:rtl w:val="1"/>
        </w:rPr>
        <w:t>’</w:t>
      </w:r>
      <w:r>
        <w:rPr>
          <w:rtl w:val="0"/>
          <w:lang w:val="en-US"/>
        </w:rPr>
        <w:t>s one and only Son.</w:t>
      </w:r>
    </w:p>
    <w:p>
      <w:pPr>
        <w:pStyle w:val="Body"/>
      </w:pPr>
    </w:p>
    <w:p>
      <w:pPr>
        <w:pStyle w:val="Body"/>
      </w:pPr>
      <w:r>
        <w:rPr>
          <w:rtl w:val="0"/>
          <w:lang w:val="en-US"/>
        </w:rPr>
        <w:t>On this altar God sends His all-consuming fire. This fire burns off all impurities. Sin is scorched into oblivion. His Holy Fire incinerates every one of our sins. My genuine repentant sacrifice, the incense of a humble heart, is the sweet smelling aroma our Lord longs for.</w:t>
      </w:r>
    </w:p>
    <w:p>
      <w:pPr>
        <w:pStyle w:val="Body"/>
      </w:pPr>
    </w:p>
    <w:p>
      <w:pPr>
        <w:pStyle w:val="Body"/>
      </w:pPr>
      <w:r>
        <w:rPr>
          <w:rtl w:val="0"/>
          <w:lang w:val="en-US"/>
        </w:rPr>
        <w:t>Our Abba Father asks us to submit our problems to Him. He designed His tabernacle with the Altar of Sacrifice at the doorway where we bring our praise offering. This sacred point of access foreshadows the rugged cross, the divine intersection where the Firstfruits of Creation shed His innocent blood as the perfect sacrifice for my sin.</w:t>
      </w:r>
    </w:p>
    <w:p>
      <w:pPr>
        <w:pStyle w:val="Body"/>
      </w:pPr>
    </w:p>
    <w:p>
      <w:pPr>
        <w:pStyle w:val="Body"/>
      </w:pPr>
      <w:r>
        <w:rPr>
          <w:rtl w:val="0"/>
          <w:lang w:val="en-US"/>
        </w:rPr>
        <w:t>Sit. Be still. Listen for His voice. Lay down every burden upon HIs blood-bought altar of grace. Let our Sovereign</w:t>
      </w:r>
      <w:r>
        <w:rPr>
          <w:rtl w:val="1"/>
        </w:rPr>
        <w:t>’</w:t>
      </w:r>
      <w:r>
        <w:rPr>
          <w:rtl w:val="0"/>
          <w:lang w:val="en-US"/>
        </w:rPr>
        <w:t>s Sacred Blaze cleanse your soul. Leave all your problems with Him and allow Him to destroy every work of darkness.</w:t>
      </w:r>
    </w:p>
    <w:p>
      <w:pPr>
        <w:pStyle w:val="Body"/>
      </w:pPr>
    </w:p>
    <w:p>
      <w:pPr>
        <w:pStyle w:val="Body"/>
      </w:pPr>
      <w:r>
        <w:rPr>
          <w:rtl w:val="0"/>
          <w:lang w:val="en-US"/>
        </w:rPr>
        <w:t xml:space="preserve">Accept His sacrifice. Bring your sacrifice. Come to the Altar. </w:t>
      </w:r>
    </w:p>
    <w:p>
      <w:pPr>
        <w:pStyle w:val="Body"/>
      </w:pPr>
    </w:p>
    <w:p>
      <w:pPr>
        <w:pStyle w:val="Body"/>
      </w:pPr>
      <w:r>
        <w:rPr>
          <w:rtl w:val="0"/>
          <w:lang w:val="en-US"/>
        </w:rPr>
        <w:t>Leave behind your regrets and mistakes; Come today, there</w:t>
      </w:r>
      <w:r>
        <w:rPr>
          <w:rtl w:val="1"/>
        </w:rPr>
        <w:t>’</w:t>
      </w:r>
      <w:r>
        <w:rPr>
          <w:rtl w:val="0"/>
          <w:lang w:val="en-US"/>
        </w:rPr>
        <w:t>s no reason to wait. Jesus is calling.</w:t>
      </w:r>
    </w:p>
    <w:p>
      <w:pPr>
        <w:pStyle w:val="Body"/>
      </w:pPr>
      <w:r>
        <w:rPr>
          <w:rtl w:val="0"/>
          <w:lang w:val="en-US"/>
        </w:rPr>
        <w:t>Bring your sorrows and trade them for joy; From the ashes a new life is born. Jesus is calling.</w:t>
      </w:r>
    </w:p>
    <w:p>
      <w:pPr>
        <w:pStyle w:val="Body"/>
      </w:pPr>
      <w:r>
        <w:rPr>
          <w:rtl w:val="0"/>
          <w:lang w:val="en-US"/>
        </w:rPr>
        <w:t>Oh, Come to the Altar; The Father</w:t>
      </w:r>
      <w:r>
        <w:rPr>
          <w:rtl w:val="1"/>
        </w:rPr>
        <w:t>’</w:t>
      </w:r>
      <w:r>
        <w:rPr>
          <w:rtl w:val="0"/>
          <w:lang w:val="en-US"/>
        </w:rPr>
        <w:t>s arms are open wide.</w:t>
      </w:r>
    </w:p>
    <w:p>
      <w:pPr>
        <w:pStyle w:val="Body"/>
      </w:pPr>
      <w:r>
        <w:rPr>
          <w:rtl w:val="0"/>
          <w:lang w:val="en-US"/>
        </w:rPr>
        <w:t>Forgiveness was bought with the precious blood of Jesus Christ.</w:t>
      </w:r>
    </w:p>
    <w:p>
      <w:pPr>
        <w:pStyle w:val="Body"/>
      </w:pPr>
      <w:r>
        <w:rPr>
          <w:rStyle w:val="Hyperlink.0"/>
        </w:rPr>
        <w:fldChar w:fldCharType="begin" w:fldLock="0"/>
      </w:r>
      <w:r>
        <w:rPr>
          <w:rStyle w:val="Hyperlink.0"/>
        </w:rPr>
        <w:instrText xml:space="preserve"> HYPERLINK "https://www.youtube.com/watch?v=rYQ5yXCc_CA"</w:instrText>
      </w:r>
      <w:r>
        <w:rPr>
          <w:rStyle w:val="Hyperlink.0"/>
        </w:rPr>
        <w:fldChar w:fldCharType="separate" w:fldLock="0"/>
      </w:r>
      <w:r>
        <w:rPr>
          <w:rStyle w:val="Hyperlink.0"/>
          <w:rtl w:val="0"/>
        </w:rPr>
        <w:t>https://www.youtube.com/watch?v=rYQ5yXCc_CA</w:t>
      </w:r>
      <w:r>
        <w:rPr/>
        <w:fldChar w:fldCharType="end" w:fldLock="0"/>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