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First Fruits First</w:t>
        <w:tab/>
        <w:tab/>
        <w:tab/>
        <w:t>The Day of Reckoning</w:t>
        <w:tab/>
        <w:tab/>
        <w:tab/>
        <w:t>January 1, 2026</w:t>
      </w:r>
    </w:p>
    <w:p>
      <w:pPr>
        <w:pStyle w:val="Body"/>
      </w:pPr>
    </w:p>
    <w:p>
      <w:pPr>
        <w:pStyle w:val="Body"/>
        <w:jc w:val="center"/>
        <w:rPr>
          <w:i w:val="1"/>
          <w:iCs w:val="1"/>
        </w:rPr>
      </w:pPr>
      <w:r>
        <w:rPr>
          <w:i w:val="1"/>
          <w:iCs w:val="1"/>
          <w:rtl w:val="0"/>
          <w:lang w:val="en-US"/>
        </w:rPr>
        <w:t>What will you do on the day of reckoning, when disaster comes from afar?</w:t>
      </w:r>
    </w:p>
    <w:p>
      <w:pPr>
        <w:pStyle w:val="Body"/>
        <w:jc w:val="center"/>
        <w:rPr>
          <w:i w:val="1"/>
          <w:iCs w:val="1"/>
        </w:rPr>
      </w:pPr>
      <w:r>
        <w:rPr>
          <w:i w:val="1"/>
          <w:iCs w:val="1"/>
          <w:rtl w:val="0"/>
          <w:lang w:val="en-US"/>
        </w:rPr>
        <w:t>To whom will you run for help? Where will you leave your riches?</w:t>
      </w:r>
    </w:p>
    <w:p>
      <w:pPr>
        <w:pStyle w:val="Body"/>
        <w:jc w:val="center"/>
      </w:pPr>
      <w:r>
        <w:rPr>
          <w:rtl w:val="0"/>
          <w:lang w:val="pt-PT"/>
        </w:rPr>
        <w:t>[Isaiah 10:3]</w:t>
      </w:r>
    </w:p>
    <w:p>
      <w:pPr>
        <w:pStyle w:val="Body"/>
      </w:pP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Are you fed up with people cheating and getting away with it? Do you resent people who abuse privileges? How does it make you feel when you see someone intentionally break the law and sneak by without getting caught?</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 xml:space="preserve">Know this. Nobody gets away with anything. Every thought, action, intention, deed, and opportunity is recorded in the heavenly realm. No one gets away with anything. No one gets hurt or abused without a supernatural record. </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 xml:space="preserve">We know that God knows everything. We know there is a day of judgment that awaits every soul. Please know that the very reason God sent His Son, His Firstfruits, to our planet is to restore His children back to their Father. </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Receiving this revelation that everything is known in heaven teaches us that our very souls and eternal destinies are at stake. We are told about disaster, but not to scare us. We are told because God prepares us to get our lives in order before it</w:t>
      </w:r>
      <w:r>
        <w:rPr>
          <w:rFonts w:ascii="Segoe UI" w:cs="Segoe UI" w:hAnsi="Segoe UI" w:eastAsia="Segoe UI"/>
          <w:outline w:val="0"/>
          <w:color w:val="000000"/>
          <w:u w:color="000000"/>
          <w:shd w:val="clear" w:color="auto" w:fill="ffffff"/>
          <w:rtl w:val="0"/>
          <w:lang w:val="en-US"/>
          <w14:textFill>
            <w14:solidFill>
              <w14:srgbClr w14:val="000000"/>
            </w14:solidFill>
          </w14:textFill>
        </w:rPr>
        <w:t>’</w:t>
      </w:r>
      <w:r>
        <w:rPr>
          <w:rFonts w:ascii="Segoe UI" w:cs="Segoe UI" w:hAnsi="Segoe UI" w:eastAsia="Segoe UI"/>
          <w:outline w:val="0"/>
          <w:color w:val="000000"/>
          <w:u w:color="000000"/>
          <w:shd w:val="clear" w:color="auto" w:fill="ffffff"/>
          <w:rtl w:val="0"/>
          <w:lang w:val="en-US"/>
          <w14:textFill>
            <w14:solidFill>
              <w14:srgbClr w14:val="000000"/>
            </w14:solidFill>
          </w14:textFill>
        </w:rPr>
        <w:t>s too late. The good news is that God has set into every life the choice to honor Him and His Son through genuine repentance and confession of our sins.</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Those who choose to honor our Lord, Savior, and King have nothing to fear. Don</w:t>
      </w:r>
      <w:r>
        <w:rPr>
          <w:rFonts w:ascii="Segoe UI" w:cs="Segoe UI" w:hAnsi="Segoe UI" w:eastAsia="Segoe UI"/>
          <w:outline w:val="0"/>
          <w:color w:val="000000"/>
          <w:u w:color="000000"/>
          <w:shd w:val="clear" w:color="auto" w:fill="ffffff"/>
          <w:rtl w:val="0"/>
          <w:lang w:val="en-US"/>
          <w14:textFill>
            <w14:solidFill>
              <w14:srgbClr w14:val="000000"/>
            </w14:solidFill>
          </w14:textFill>
        </w:rPr>
        <w:t>’</w:t>
      </w:r>
      <w:r>
        <w:rPr>
          <w:rFonts w:ascii="Segoe UI" w:cs="Segoe UI" w:hAnsi="Segoe UI" w:eastAsia="Segoe UI"/>
          <w:outline w:val="0"/>
          <w:color w:val="000000"/>
          <w:u w:color="000000"/>
          <w:shd w:val="clear" w:color="auto" w:fill="ffffff"/>
          <w:rtl w:val="0"/>
          <w:lang w:val="en-US"/>
          <w14:textFill>
            <w14:solidFill>
              <w14:srgbClr w14:val="000000"/>
            </w14:solidFill>
          </w14:textFill>
        </w:rPr>
        <w:t>t worry about the bank account. Don</w:t>
      </w:r>
      <w:r>
        <w:rPr>
          <w:rFonts w:ascii="Segoe UI" w:cs="Segoe UI" w:hAnsi="Segoe UI" w:eastAsia="Segoe UI"/>
          <w:outline w:val="0"/>
          <w:color w:val="000000"/>
          <w:u w:color="000000"/>
          <w:shd w:val="clear" w:color="auto" w:fill="ffffff"/>
          <w:rtl w:val="0"/>
          <w:lang w:val="en-US"/>
          <w14:textFill>
            <w14:solidFill>
              <w14:srgbClr w14:val="000000"/>
            </w14:solidFill>
          </w14:textFill>
        </w:rPr>
        <w:t>’</w:t>
      </w:r>
      <w:r>
        <w:rPr>
          <w:rFonts w:ascii="Segoe UI" w:cs="Segoe UI" w:hAnsi="Segoe UI" w:eastAsia="Segoe UI"/>
          <w:outline w:val="0"/>
          <w:color w:val="000000"/>
          <w:u w:color="000000"/>
          <w:shd w:val="clear" w:color="auto" w:fill="ffffff"/>
          <w:rtl w:val="0"/>
          <w:lang w:val="en-US"/>
          <w14:textFill>
            <w14:solidFill>
              <w14:srgbClr w14:val="000000"/>
            </w14:solidFill>
          </w14:textFill>
        </w:rPr>
        <w:t>t try to bury your wealth. Don</w:t>
      </w:r>
      <w:r>
        <w:rPr>
          <w:rFonts w:ascii="Segoe UI" w:cs="Segoe UI" w:hAnsi="Segoe UI" w:eastAsia="Segoe UI"/>
          <w:outline w:val="0"/>
          <w:color w:val="000000"/>
          <w:u w:color="000000"/>
          <w:shd w:val="clear" w:color="auto" w:fill="ffffff"/>
          <w:rtl w:val="0"/>
          <w:lang w:val="en-US"/>
          <w14:textFill>
            <w14:solidFill>
              <w14:srgbClr w14:val="000000"/>
            </w14:solidFill>
          </w14:textFill>
        </w:rPr>
        <w:t>’</w:t>
      </w:r>
      <w:r>
        <w:rPr>
          <w:rFonts w:ascii="Segoe UI" w:cs="Segoe UI" w:hAnsi="Segoe UI" w:eastAsia="Segoe UI"/>
          <w:outline w:val="0"/>
          <w:color w:val="000000"/>
          <w:u w:color="000000"/>
          <w:shd w:val="clear" w:color="auto" w:fill="ffffff"/>
          <w:rtl w:val="0"/>
          <w:lang w:val="en-US"/>
          <w14:textFill>
            <w14:solidFill>
              <w14:srgbClr w14:val="000000"/>
            </w14:solidFill>
          </w14:textFill>
        </w:rPr>
        <w:t>t seek shelter in a far away place. Do not worry! The One standing at the door is knocking.</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i w:val="1"/>
          <w:iCs w:val="1"/>
          <w:outline w:val="0"/>
          <w:color w:val="000000"/>
          <w:u w:color="000000"/>
          <w:shd w:val="clear" w:color="auto" w:fill="ffffff"/>
          <w:rtl w:val="0"/>
          <w:lang w:val="en-US"/>
          <w14:textFill>
            <w14:solidFill>
              <w14:srgbClr w14:val="000000"/>
            </w14:solidFill>
          </w14:textFill>
        </w:rPr>
        <w:t>What will you do on the day of reckoning?</w:t>
      </w:r>
      <w:r>
        <w:rPr>
          <w:rFonts w:ascii="Segoe UI" w:cs="Segoe UI" w:hAnsi="Segoe UI" w:eastAsia="Segoe UI"/>
          <w:outline w:val="0"/>
          <w:color w:val="000000"/>
          <w:u w:color="000000"/>
          <w:shd w:val="clear" w:color="auto" w:fill="ffffff"/>
          <w:rtl w:val="0"/>
          <w:lang w:val="en-US"/>
          <w14:textFill>
            <w14:solidFill>
              <w14:srgbClr w14:val="000000"/>
            </w14:solidFill>
          </w14:textFill>
        </w:rPr>
        <w:t xml:space="preserve"> Will you allow Yeshua to enter the door of your life? Your entire purpose for being hinges on this!</w:t>
      </w:r>
    </w:p>
    <w:p>
      <w:pPr>
        <w:pStyle w:val="Body"/>
        <w:rPr>
          <w:rFonts w:ascii="Segoe UI" w:cs="Segoe UI" w:hAnsi="Segoe UI" w:eastAsia="Segoe UI"/>
          <w:outline w:val="0"/>
          <w:color w:val="000000"/>
          <w:u w:color="000000"/>
          <w:shd w:val="clear" w:color="auto" w:fill="ffffff"/>
          <w14:textFill>
            <w14:solidFill>
              <w14:srgbClr w14:val="000000"/>
            </w14:solidFill>
          </w14:textFill>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en-US"/>
          <w14:textFill>
            <w14:solidFill>
              <w14:srgbClr w14:val="000000"/>
            </w14:solidFill>
          </w14:textFill>
        </w:rPr>
        <w:t>May 2026 be a joyous, victorious, wondrous year of reckoning and salvation!</w:t>
      </w:r>
    </w:p>
    <w:p>
      <w:pPr>
        <w:pStyle w:val="Body"/>
      </w:pPr>
      <w:r>
        <w:rPr>
          <w:rFonts w:ascii="Segoe UI" w:cs="Segoe UI" w:hAnsi="Segoe UI" w:eastAsia="Segoe UI"/>
          <w:outline w:val="0"/>
          <w:color w:val="000000"/>
          <w:u w:color="000000"/>
          <w:shd w:val="clear" w:color="auto" w:fill="ffffff"/>
          <w14:textFill>
            <w14:solidFill>
              <w14:srgbClr w14:val="000000"/>
            </w14:solidFill>
          </w14:textFil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